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688E" w:rsidRPr="00D1688E" w:rsidRDefault="00D1688E" w:rsidP="00D1688E">
      <w:pPr>
        <w:spacing w:line="360" w:lineRule="auto"/>
        <w:jc w:val="center"/>
        <w:rPr>
          <w:rFonts w:ascii="宋体" w:hAnsi="宋体" w:cs="宋体"/>
          <w:b/>
          <w:color w:val="0070C0"/>
          <w:sz w:val="32"/>
          <w:szCs w:val="32"/>
        </w:rPr>
      </w:pPr>
      <w:r w:rsidRPr="00D1688E">
        <w:rPr>
          <w:noProof/>
          <w:color w:val="0070C0"/>
        </w:rPr>
        <w:drawing>
          <wp:anchor distT="0" distB="0" distL="114300" distR="114300" simplePos="0" relativeHeight="251659264" behindDoc="0" locked="0" layoutInCell="1" allowOverlap="1" wp14:anchorId="371EBD7C" wp14:editId="31581830">
            <wp:simplePos x="0" y="0"/>
            <wp:positionH relativeFrom="page">
              <wp:posOffset>10833100</wp:posOffset>
            </wp:positionH>
            <wp:positionV relativeFrom="topMargin">
              <wp:posOffset>10998200</wp:posOffset>
            </wp:positionV>
            <wp:extent cx="317500" cy="330200"/>
            <wp:effectExtent l="0" t="0" r="6350" b="0"/>
            <wp:wrapNone/>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7500" cy="330200"/>
                    </a:xfrm>
                    <a:prstGeom prst="rect">
                      <a:avLst/>
                    </a:prstGeom>
                    <a:noFill/>
                  </pic:spPr>
                </pic:pic>
              </a:graphicData>
            </a:graphic>
            <wp14:sizeRelH relativeFrom="page">
              <wp14:pctWidth>0</wp14:pctWidth>
            </wp14:sizeRelH>
            <wp14:sizeRelV relativeFrom="page">
              <wp14:pctHeight>0</wp14:pctHeight>
            </wp14:sizeRelV>
          </wp:anchor>
        </w:drawing>
      </w:r>
      <w:bookmarkStart w:id="0" w:name="_Toc183"/>
      <w:r w:rsidRPr="00D1688E">
        <w:rPr>
          <w:rFonts w:ascii="宋体" w:hAnsi="宋体" w:cs="宋体" w:hint="eastAsia"/>
          <w:b/>
          <w:color w:val="0070C0"/>
          <w:sz w:val="32"/>
          <w:szCs w:val="32"/>
        </w:rPr>
        <w:t xml:space="preserve"> 第一章　机械运动</w:t>
      </w:r>
    </w:p>
    <w:p w:rsidR="00D1688E" w:rsidRPr="00D1688E" w:rsidRDefault="00D1688E" w:rsidP="00D1688E">
      <w:pPr>
        <w:spacing w:line="360" w:lineRule="auto"/>
        <w:jc w:val="center"/>
        <w:rPr>
          <w:rFonts w:ascii="宋体" w:hAnsi="宋体" w:cs="宋体" w:hint="eastAsia"/>
          <w:color w:val="0070C0"/>
          <w:sz w:val="28"/>
          <w:szCs w:val="28"/>
        </w:rPr>
      </w:pPr>
      <w:r w:rsidRPr="00D1688E">
        <w:rPr>
          <w:rFonts w:ascii="宋体" w:hAnsi="宋体" w:cs="宋体" w:hint="eastAsia"/>
          <w:color w:val="0070C0"/>
          <w:sz w:val="28"/>
          <w:szCs w:val="28"/>
        </w:rPr>
        <w:t xml:space="preserve">  1.1 长度和时间的测量</w:t>
      </w:r>
      <w:bookmarkStart w:id="1" w:name="_GoBack"/>
      <w:bookmarkEnd w:id="1"/>
    </w:p>
    <w:sdt>
      <w:sdtPr>
        <w:rPr>
          <w:rFonts w:ascii="宋体" w:eastAsia="宋体" w:hAnsi="宋体" w:cs="宋体" w:hint="eastAsia"/>
          <w:b w:val="0"/>
          <w:bCs w:val="0"/>
          <w:color w:val="auto"/>
          <w:kern w:val="2"/>
          <w:sz w:val="21"/>
          <w:szCs w:val="22"/>
          <w:lang w:val="zh-CN"/>
        </w:rPr>
        <w:id w:val="-203571128"/>
        <w:docPartObj>
          <w:docPartGallery w:val="Table of Contents"/>
          <w:docPartUnique/>
        </w:docPartObj>
      </w:sdtPr>
      <w:sdtContent>
        <w:p w:rsidR="00D1688E" w:rsidRDefault="00D1688E" w:rsidP="00D1688E">
          <w:pPr>
            <w:pStyle w:val="TOC1"/>
            <w:spacing w:line="360" w:lineRule="auto"/>
            <w:rPr>
              <w:rFonts w:ascii="宋体" w:eastAsia="宋体" w:hAnsi="宋体" w:cs="宋体" w:hint="eastAsia"/>
            </w:rPr>
          </w:pPr>
          <w:r>
            <w:rPr>
              <w:rFonts w:ascii="宋体" w:eastAsia="宋体" w:hAnsi="宋体" w:cs="宋体" w:hint="eastAsia"/>
              <w:lang w:val="zh-CN"/>
            </w:rPr>
            <w:t>目录</w:t>
          </w:r>
        </w:p>
        <w:p w:rsidR="00D1688E" w:rsidRDefault="00D1688E" w:rsidP="00D1688E">
          <w:pPr>
            <w:pStyle w:val="10"/>
            <w:tabs>
              <w:tab w:val="right" w:leader="dot" w:pos="9752"/>
            </w:tabs>
            <w:rPr>
              <w:rFonts w:hint="eastAsia"/>
            </w:rPr>
          </w:pPr>
          <w:r>
            <w:rPr>
              <w:rFonts w:hint="eastAsia"/>
            </w:rPr>
            <w:fldChar w:fldCharType="begin"/>
          </w:r>
          <w:r>
            <w:rPr>
              <w:rFonts w:hint="eastAsia"/>
            </w:rPr>
            <w:instrText xml:space="preserve">TOC \o "1-1" \h \u </w:instrText>
          </w:r>
          <w:r>
            <w:fldChar w:fldCharType="separate"/>
          </w:r>
          <w:hyperlink r:id="rId9" w:anchor="_Toc4044" w:history="1">
            <w:r>
              <w:rPr>
                <w:rFonts w:ascii="宋体" w:eastAsia="宋体" w:hAnsi="宋体" w:cs="宋体"/>
                <w:noProof/>
              </w:rPr>
              <w:drawing>
                <wp:inline distT="0" distB="0" distL="0" distR="0" wp14:anchorId="1BA4B09F" wp14:editId="18188CAB">
                  <wp:extent cx="1162050" cy="352425"/>
                  <wp:effectExtent l="0" t="0" r="0" b="952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r>
              <w:rPr>
                <w:rStyle w:val="a5"/>
                <w:rFonts w:hint="eastAsia"/>
                <w:color w:val="auto"/>
                <w:u w:val="none"/>
              </w:rPr>
              <w:tab/>
            </w:r>
            <w:r>
              <w:rPr>
                <w:rStyle w:val="a5"/>
                <w:rFonts w:hint="eastAsia"/>
              </w:rPr>
              <w:fldChar w:fldCharType="begin"/>
            </w:r>
            <w:r>
              <w:rPr>
                <w:rStyle w:val="a5"/>
                <w:rFonts w:hint="eastAsia"/>
                <w:color w:val="auto"/>
                <w:u w:val="none"/>
              </w:rPr>
              <w:instrText xml:space="preserve"> PAGEREF _Toc4044 </w:instrText>
            </w:r>
            <w:r>
              <w:rPr>
                <w:rStyle w:val="a5"/>
              </w:rPr>
              <w:fldChar w:fldCharType="separate"/>
            </w:r>
            <w:r>
              <w:rPr>
                <w:rStyle w:val="a5"/>
                <w:rFonts w:hint="eastAsia"/>
                <w:color w:val="auto"/>
                <w:u w:val="none"/>
              </w:rPr>
              <w:t>1</w:t>
            </w:r>
            <w:r>
              <w:rPr>
                <w:rStyle w:val="a5"/>
                <w:rFonts w:hint="eastAsia"/>
              </w:rPr>
              <w:fldChar w:fldCharType="end"/>
            </w:r>
          </w:hyperlink>
        </w:p>
        <w:p w:rsidR="00D1688E" w:rsidRDefault="00D1688E" w:rsidP="00D1688E">
          <w:pPr>
            <w:pStyle w:val="10"/>
            <w:tabs>
              <w:tab w:val="right" w:leader="dot" w:pos="9752"/>
            </w:tabs>
            <w:rPr>
              <w:rFonts w:hint="eastAsia"/>
            </w:rPr>
          </w:pPr>
          <w:hyperlink r:id="rId11" w:anchor="_Toc26451" w:history="1">
            <w:r>
              <w:rPr>
                <w:rFonts w:ascii="宋体" w:eastAsia="宋体" w:hAnsi="宋体" w:cs="宋体"/>
                <w:noProof/>
              </w:rPr>
              <w:drawing>
                <wp:inline distT="0" distB="0" distL="0" distR="0" wp14:anchorId="00D94BD9" wp14:editId="2B3F8180">
                  <wp:extent cx="1162050" cy="3429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2050" cy="342900"/>
                          </a:xfrm>
                          <a:prstGeom prst="rect">
                            <a:avLst/>
                          </a:prstGeom>
                          <a:noFill/>
                          <a:ln>
                            <a:noFill/>
                          </a:ln>
                        </pic:spPr>
                      </pic:pic>
                    </a:graphicData>
                  </a:graphic>
                </wp:inline>
              </w:drawing>
            </w:r>
            <w:r>
              <w:rPr>
                <w:rStyle w:val="a5"/>
                <w:rFonts w:hint="eastAsia"/>
                <w:color w:val="auto"/>
                <w:u w:val="none"/>
              </w:rPr>
              <w:tab/>
              <w:t>5</w:t>
            </w:r>
          </w:hyperlink>
        </w:p>
        <w:p w:rsidR="00D1688E" w:rsidRDefault="00D1688E" w:rsidP="00D1688E">
          <w:pPr>
            <w:pStyle w:val="10"/>
            <w:tabs>
              <w:tab w:val="right" w:leader="dot" w:pos="9752"/>
            </w:tabs>
            <w:rPr>
              <w:rFonts w:hint="eastAsia"/>
            </w:rPr>
          </w:pPr>
          <w:hyperlink r:id="rId13" w:anchor="_Toc7174" w:history="1">
            <w:r>
              <w:rPr>
                <w:rFonts w:ascii="宋体" w:eastAsia="宋体" w:hAnsi="宋体" w:cs="宋体"/>
                <w:noProof/>
              </w:rPr>
              <w:drawing>
                <wp:inline distT="0" distB="0" distL="0" distR="0" wp14:anchorId="3E57D1C9" wp14:editId="4A17D988">
                  <wp:extent cx="1162050" cy="333375"/>
                  <wp:effectExtent l="0" t="0" r="0" b="952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r>
              <w:rPr>
                <w:rStyle w:val="a5"/>
                <w:rFonts w:hint="eastAsia"/>
                <w:color w:val="auto"/>
                <w:u w:val="none"/>
              </w:rPr>
              <w:tab/>
              <w:t>7</w:t>
            </w:r>
          </w:hyperlink>
        </w:p>
        <w:p w:rsidR="00D1688E" w:rsidRDefault="00D1688E" w:rsidP="00D1688E">
          <w:pPr>
            <w:pStyle w:val="10"/>
            <w:tabs>
              <w:tab w:val="right" w:leader="dot" w:pos="9752"/>
            </w:tabs>
            <w:rPr>
              <w:rFonts w:hint="eastAsia"/>
            </w:rPr>
          </w:pPr>
          <w:hyperlink r:id="rId15" w:anchor="_Toc22983" w:history="1">
            <w:r>
              <w:rPr>
                <w:noProof/>
              </w:rPr>
              <w:drawing>
                <wp:inline distT="0" distB="0" distL="0" distR="0" wp14:anchorId="10011FE9" wp14:editId="1631D788">
                  <wp:extent cx="1162050" cy="333375"/>
                  <wp:effectExtent l="0" t="0" r="0"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r>
              <w:rPr>
                <w:rStyle w:val="a5"/>
                <w:rFonts w:hint="eastAsia"/>
                <w:color w:val="auto"/>
                <w:u w:val="none"/>
              </w:rPr>
              <w:tab/>
              <w:t>1</w:t>
            </w:r>
          </w:hyperlink>
          <w:r>
            <w:rPr>
              <w:rFonts w:hint="eastAsia"/>
            </w:rPr>
            <w:t>0</w:t>
          </w:r>
        </w:p>
        <w:p w:rsidR="00D1688E" w:rsidRDefault="00D1688E" w:rsidP="00D1688E">
          <w:pPr>
            <w:pStyle w:val="10"/>
            <w:tabs>
              <w:tab w:val="right" w:leader="dot" w:pos="9752"/>
            </w:tabs>
            <w:rPr>
              <w:rFonts w:hint="eastAsia"/>
            </w:rPr>
          </w:pPr>
          <w:hyperlink r:id="rId17" w:anchor="_Toc9194" w:history="1">
            <w:r>
              <w:rPr>
                <w:rFonts w:ascii="宋体" w:eastAsia="宋体" w:hAnsi="宋体" w:cs="宋体"/>
                <w:noProof/>
              </w:rPr>
              <w:drawing>
                <wp:inline distT="0" distB="0" distL="0" distR="0" wp14:anchorId="1126447E" wp14:editId="041E3F36">
                  <wp:extent cx="1162050" cy="352425"/>
                  <wp:effectExtent l="0" t="0" r="0" b="952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r>
              <w:rPr>
                <w:rStyle w:val="a5"/>
                <w:rFonts w:hint="eastAsia"/>
                <w:color w:val="auto"/>
                <w:u w:val="none"/>
              </w:rPr>
              <w:tab/>
              <w:t>1</w:t>
            </w:r>
          </w:hyperlink>
          <w:r>
            <w:rPr>
              <w:rFonts w:hint="eastAsia"/>
            </w:rPr>
            <w:t>3</w:t>
          </w:r>
        </w:p>
        <w:p w:rsidR="00D1688E" w:rsidRDefault="00D1688E" w:rsidP="00D1688E">
          <w:pPr>
            <w:spacing w:line="360" w:lineRule="auto"/>
            <w:rPr>
              <w:rFonts w:ascii="宋体" w:hAnsi="宋体" w:cs="宋体" w:hint="eastAsia"/>
              <w:bCs/>
              <w:szCs w:val="21"/>
            </w:rPr>
          </w:pPr>
          <w:r>
            <w:rPr>
              <w:rFonts w:hint="eastAsia"/>
            </w:rPr>
            <w:fldChar w:fldCharType="end"/>
          </w:r>
        </w:p>
      </w:sdtContent>
    </w:sdt>
    <w:p w:rsidR="00D1688E" w:rsidRDefault="00D1688E" w:rsidP="00D1688E">
      <w:pPr>
        <w:pStyle w:val="1"/>
        <w:tabs>
          <w:tab w:val="right" w:pos="9752"/>
        </w:tabs>
        <w:spacing w:line="360" w:lineRule="auto"/>
        <w:rPr>
          <w:rFonts w:hint="eastAsia"/>
          <w:szCs w:val="21"/>
        </w:rPr>
      </w:pPr>
      <w:bookmarkStart w:id="2" w:name="_Toc41"/>
      <w:bookmarkStart w:id="3" w:name="_Toc4044"/>
      <w:r>
        <w:rPr>
          <w:noProof/>
        </w:rPr>
        <w:drawing>
          <wp:inline distT="0" distB="0" distL="0" distR="0" wp14:anchorId="176BBF41" wp14:editId="1B94E2C7">
            <wp:extent cx="1162050" cy="352425"/>
            <wp:effectExtent l="0" t="0" r="0" b="952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bookmarkEnd w:id="2"/>
      <w:bookmarkEnd w:id="3"/>
      <w:r>
        <w:rPr>
          <w:rFonts w:hint="eastAsia"/>
        </w:rPr>
        <w:tab/>
      </w:r>
    </w:p>
    <w:p w:rsidR="00D1688E" w:rsidRDefault="00D1688E" w:rsidP="00D1688E">
      <w:pPr>
        <w:spacing w:line="360" w:lineRule="auto"/>
        <w:ind w:firstLineChars="200" w:firstLine="422"/>
        <w:rPr>
          <w:rFonts w:ascii="宋体" w:hAnsi="宋体" w:cs="宋体" w:hint="eastAsia"/>
          <w:b/>
          <w:bCs/>
          <w:color w:val="000000"/>
          <w:szCs w:val="21"/>
        </w:rPr>
      </w:pPr>
      <w:r>
        <w:rPr>
          <w:rFonts w:ascii="宋体" w:hAnsi="宋体" w:cs="宋体" w:hint="eastAsia"/>
          <w:b/>
          <w:bCs/>
          <w:color w:val="000000"/>
          <w:szCs w:val="21"/>
        </w:rPr>
        <w:t>1.长度的单位</w:t>
      </w:r>
    </w:p>
    <w:p w:rsidR="00D1688E" w:rsidRDefault="00D1688E" w:rsidP="00D1688E">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在国际单位制中，长度的基本单位是米，符号是m。常用的比米大的单位有千米（km），比米小的单位有分米（</w:t>
      </w:r>
      <w:proofErr w:type="spellStart"/>
      <w:r>
        <w:rPr>
          <w:rFonts w:ascii="宋体" w:hAnsi="宋体" w:cs="宋体" w:hint="eastAsia"/>
          <w:color w:val="000000"/>
          <w:szCs w:val="21"/>
        </w:rPr>
        <w:t>dm</w:t>
      </w:r>
      <w:proofErr w:type="spellEnd"/>
      <w:r>
        <w:rPr>
          <w:rFonts w:ascii="宋体" w:hAnsi="宋体" w:cs="宋体" w:hint="eastAsia"/>
          <w:color w:val="000000"/>
          <w:szCs w:val="21"/>
        </w:rPr>
        <w:t>）、厘米（cm）、毫米（mm）、微米（μm）、纳米（nm）等，它们的关系见下图∶</w:t>
      </w:r>
    </w:p>
    <w:p w:rsidR="00D1688E" w:rsidRDefault="00D1688E" w:rsidP="00D1688E">
      <w:pPr>
        <w:tabs>
          <w:tab w:val="left" w:pos="420"/>
        </w:tabs>
        <w:spacing w:line="360" w:lineRule="auto"/>
        <w:ind w:firstLineChars="200" w:firstLine="420"/>
        <w:rPr>
          <w:rFonts w:ascii="宋体" w:hAnsi="宋体" w:cs="宋体" w:hint="eastAsia"/>
          <w:color w:val="000000"/>
          <w:szCs w:val="21"/>
        </w:rPr>
      </w:pPr>
      <w:r>
        <w:rPr>
          <w:noProof/>
        </w:rPr>
        <w:drawing>
          <wp:inline distT="0" distB="0" distL="0" distR="0" wp14:anchorId="39CCAEAE" wp14:editId="7C562080">
            <wp:extent cx="6191250" cy="66675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91250" cy="666750"/>
                    </a:xfrm>
                    <a:prstGeom prst="rect">
                      <a:avLst/>
                    </a:prstGeom>
                    <a:noFill/>
                    <a:ln>
                      <a:noFill/>
                    </a:ln>
                  </pic:spPr>
                </pic:pic>
              </a:graphicData>
            </a:graphic>
          </wp:inline>
        </w:drawing>
      </w:r>
    </w:p>
    <w:p w:rsidR="00D1688E" w:rsidRDefault="00D1688E" w:rsidP="00D1688E">
      <w:pPr>
        <w:tabs>
          <w:tab w:val="left" w:pos="420"/>
        </w:tabs>
        <w:spacing w:line="360" w:lineRule="auto"/>
        <w:ind w:firstLineChars="200" w:firstLine="422"/>
        <w:rPr>
          <w:rFonts w:ascii="宋体" w:hAnsi="宋体" w:cs="宋体" w:hint="eastAsia"/>
          <w:b/>
          <w:bCs/>
        </w:rPr>
      </w:pPr>
      <w:r>
        <w:rPr>
          <w:rFonts w:ascii="宋体" w:hAnsi="宋体" w:cs="宋体" w:hint="eastAsia"/>
          <w:b/>
          <w:bCs/>
        </w:rPr>
        <w:t>2.长度的测量工具</w:t>
      </w:r>
    </w:p>
    <w:p w:rsidR="00D1688E" w:rsidRDefault="00D1688E" w:rsidP="00D1688E">
      <w:pPr>
        <w:tabs>
          <w:tab w:val="left" w:pos="420"/>
        </w:tabs>
        <w:spacing w:line="360" w:lineRule="auto"/>
        <w:ind w:firstLineChars="200" w:firstLine="420"/>
        <w:rPr>
          <w:rFonts w:ascii="宋体" w:hAnsi="宋体" w:cs="宋体" w:hint="eastAsia"/>
        </w:rPr>
      </w:pPr>
      <w:r>
        <w:rPr>
          <w:rFonts w:ascii="宋体" w:hAnsi="宋体" w:cs="宋体" w:hint="eastAsia"/>
        </w:rPr>
        <w:t>测量长度的工具有刻度尺、游标卡尺、螺旋测微器等，最常用的是刻度尺。</w:t>
      </w:r>
    </w:p>
    <w:p w:rsidR="00D1688E" w:rsidRDefault="00D1688E" w:rsidP="00D1688E">
      <w:pPr>
        <w:tabs>
          <w:tab w:val="left" w:pos="420"/>
        </w:tabs>
        <w:spacing w:line="360" w:lineRule="auto"/>
        <w:ind w:firstLineChars="200" w:firstLine="422"/>
        <w:rPr>
          <w:rFonts w:ascii="宋体" w:hAnsi="宋体" w:cs="宋体" w:hint="eastAsia"/>
          <w:b/>
          <w:bCs/>
        </w:rPr>
      </w:pPr>
      <w:r>
        <w:rPr>
          <w:rFonts w:ascii="宋体" w:hAnsi="宋体" w:cs="宋体" w:hint="eastAsia"/>
          <w:b/>
          <w:bCs/>
        </w:rPr>
        <w:lastRenderedPageBreak/>
        <w:t>3.正确使用刻度尺的方法</w:t>
      </w:r>
    </w:p>
    <w:p w:rsidR="00D1688E" w:rsidRDefault="00D1688E" w:rsidP="00D1688E">
      <w:pPr>
        <w:tabs>
          <w:tab w:val="left" w:pos="420"/>
        </w:tabs>
        <w:spacing w:line="360" w:lineRule="auto"/>
        <w:ind w:firstLineChars="200" w:firstLine="420"/>
        <w:rPr>
          <w:rFonts w:ascii="宋体" w:hAnsi="宋体" w:cs="宋体" w:hint="eastAsia"/>
        </w:rPr>
      </w:pPr>
      <w:r>
        <w:rPr>
          <w:rFonts w:ascii="宋体" w:hAnsi="宋体" w:cs="宋体" w:hint="eastAsia"/>
        </w:rPr>
        <w:t>（1）使用刻度尺前要注意观察它的零刻度线、量程和分度值。</w:t>
      </w:r>
    </w:p>
    <w:p w:rsidR="00D1688E" w:rsidRDefault="00D1688E" w:rsidP="00D1688E">
      <w:pPr>
        <w:tabs>
          <w:tab w:val="left" w:pos="420"/>
        </w:tabs>
        <w:spacing w:line="360" w:lineRule="auto"/>
        <w:ind w:firstLineChars="200" w:firstLine="420"/>
        <w:rPr>
          <w:rFonts w:ascii="宋体" w:hAnsi="宋体" w:cs="宋体" w:hint="eastAsia"/>
        </w:rPr>
      </w:pPr>
      <w:r>
        <w:rPr>
          <w:rFonts w:ascii="宋体" w:hAnsi="宋体" w:cs="宋体" w:hint="eastAsia"/>
        </w:rPr>
        <w:t>（2）用刻度尺测量时，尺要沿着所测的直线，不利用磨损的零刻度线。读数时视线要与尺面垂直，在精确测量时，要估读到分度值的下一位。</w:t>
      </w:r>
    </w:p>
    <w:p w:rsidR="00D1688E" w:rsidRDefault="00D1688E" w:rsidP="00D1688E">
      <w:pPr>
        <w:tabs>
          <w:tab w:val="left" w:pos="420"/>
        </w:tabs>
        <w:spacing w:line="360" w:lineRule="auto"/>
        <w:ind w:firstLineChars="200" w:firstLine="420"/>
        <w:rPr>
          <w:rFonts w:ascii="宋体" w:hAnsi="宋体" w:cs="宋体" w:hint="eastAsia"/>
        </w:rPr>
      </w:pPr>
      <w:r>
        <w:rPr>
          <w:rFonts w:ascii="宋体" w:hAnsi="宋体" w:cs="宋体" w:hint="eastAsia"/>
        </w:rPr>
        <w:t>（3）测量结果由数字和单位组成。</w:t>
      </w:r>
    </w:p>
    <w:p w:rsidR="00D1688E" w:rsidRDefault="00D1688E" w:rsidP="00D1688E">
      <w:pPr>
        <w:tabs>
          <w:tab w:val="left" w:pos="420"/>
        </w:tabs>
        <w:spacing w:line="360" w:lineRule="auto"/>
        <w:ind w:firstLineChars="200" w:firstLine="422"/>
        <w:rPr>
          <w:rFonts w:ascii="宋体" w:hAnsi="宋体" w:cs="宋体" w:hint="eastAsia"/>
          <w:b/>
          <w:bCs/>
        </w:rPr>
      </w:pPr>
      <w:r>
        <w:rPr>
          <w:rFonts w:ascii="宋体" w:hAnsi="宋体" w:cs="宋体" w:hint="eastAsia"/>
          <w:b/>
          <w:bCs/>
        </w:rPr>
        <w:t>4.刻度尺上零刻度线、量程、分度值的含义（如图所示）</w:t>
      </w:r>
    </w:p>
    <w:p w:rsidR="00D1688E" w:rsidRDefault="00D1688E" w:rsidP="00D1688E">
      <w:pPr>
        <w:tabs>
          <w:tab w:val="left" w:pos="420"/>
        </w:tabs>
        <w:spacing w:line="360" w:lineRule="auto"/>
        <w:ind w:firstLineChars="200" w:firstLine="420"/>
        <w:rPr>
          <w:rFonts w:ascii="宋体" w:hAnsi="宋体" w:cs="宋体" w:hint="eastAsia"/>
          <w:b/>
          <w:bCs/>
        </w:rPr>
      </w:pPr>
      <w:r>
        <w:rPr>
          <w:noProof/>
        </w:rPr>
        <w:drawing>
          <wp:inline distT="0" distB="0" distL="0" distR="0" wp14:anchorId="0F29BFCB" wp14:editId="4FAF9ACC">
            <wp:extent cx="2686050" cy="1114425"/>
            <wp:effectExtent l="0" t="0" r="0"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86050" cy="1114425"/>
                    </a:xfrm>
                    <a:prstGeom prst="rect">
                      <a:avLst/>
                    </a:prstGeom>
                    <a:noFill/>
                    <a:ln>
                      <a:noFill/>
                    </a:ln>
                  </pic:spPr>
                </pic:pic>
              </a:graphicData>
            </a:graphic>
          </wp:inline>
        </w:drawing>
      </w:r>
    </w:p>
    <w:p w:rsidR="00D1688E" w:rsidRDefault="00D1688E" w:rsidP="00D1688E">
      <w:pPr>
        <w:numPr>
          <w:ilvl w:val="0"/>
          <w:numId w:val="1"/>
        </w:numPr>
        <w:tabs>
          <w:tab w:val="left" w:pos="420"/>
        </w:tabs>
        <w:spacing w:line="360" w:lineRule="auto"/>
        <w:ind w:firstLineChars="200" w:firstLine="420"/>
        <w:rPr>
          <w:rFonts w:hint="eastAsia"/>
        </w:rPr>
      </w:pPr>
      <w:r>
        <w:rPr>
          <w:rFonts w:hint="eastAsia"/>
        </w:rPr>
        <w:t>零刻度线∶刻度尺的起始刻度。</w:t>
      </w:r>
    </w:p>
    <w:p w:rsidR="00D1688E" w:rsidRDefault="00D1688E" w:rsidP="00D1688E">
      <w:pPr>
        <w:tabs>
          <w:tab w:val="left" w:pos="420"/>
        </w:tabs>
        <w:spacing w:line="360" w:lineRule="auto"/>
        <w:ind w:firstLineChars="200" w:firstLine="420"/>
      </w:pPr>
      <w:r>
        <w:rPr>
          <w:rFonts w:hint="eastAsia"/>
        </w:rPr>
        <w:t>（</w:t>
      </w:r>
      <w:r>
        <w:t>2</w:t>
      </w:r>
      <w:r>
        <w:rPr>
          <w:rFonts w:hint="eastAsia"/>
        </w:rPr>
        <w:t>）量程∶刻度尺一次能测出的最大长度。</w:t>
      </w:r>
    </w:p>
    <w:p w:rsidR="00D1688E" w:rsidRDefault="00D1688E" w:rsidP="00D1688E">
      <w:pPr>
        <w:tabs>
          <w:tab w:val="left" w:pos="420"/>
        </w:tabs>
        <w:spacing w:line="360" w:lineRule="auto"/>
        <w:ind w:firstLineChars="200" w:firstLine="420"/>
      </w:pPr>
      <w:r>
        <w:rPr>
          <w:rFonts w:hint="eastAsia"/>
        </w:rPr>
        <w:t>（</w:t>
      </w:r>
      <w:r>
        <w:t>3</w:t>
      </w:r>
      <w:r>
        <w:rPr>
          <w:rFonts w:hint="eastAsia"/>
        </w:rPr>
        <w:t>）分度值∶两条相邻刻度线之间的距离，也就是刻度尺的准确程度。</w:t>
      </w:r>
    </w:p>
    <w:p w:rsidR="00D1688E" w:rsidRDefault="00D1688E" w:rsidP="00D1688E">
      <w:pPr>
        <w:tabs>
          <w:tab w:val="left" w:pos="420"/>
        </w:tabs>
        <w:spacing w:line="360" w:lineRule="auto"/>
        <w:ind w:firstLineChars="200" w:firstLine="422"/>
        <w:rPr>
          <w:rFonts w:ascii="宋体" w:hAnsi="宋体" w:cs="宋体"/>
          <w:b/>
          <w:bCs/>
        </w:rPr>
      </w:pPr>
      <w:r>
        <w:rPr>
          <w:rFonts w:ascii="宋体" w:hAnsi="宋体" w:cs="宋体" w:hint="eastAsia"/>
          <w:b/>
          <w:bCs/>
        </w:rPr>
        <w:t>5.正确使用刻度尺测量时应做到"五对"</w:t>
      </w:r>
    </w:p>
    <w:p w:rsidR="00D1688E" w:rsidRDefault="00D1688E" w:rsidP="00D1688E">
      <w:pPr>
        <w:tabs>
          <w:tab w:val="left" w:pos="420"/>
        </w:tabs>
        <w:spacing w:line="360" w:lineRule="auto"/>
        <w:ind w:firstLineChars="200" w:firstLine="420"/>
        <w:rPr>
          <w:rFonts w:ascii="宋体" w:hAnsi="宋体" w:cs="宋体" w:hint="eastAsia"/>
        </w:rPr>
      </w:pPr>
      <w:r>
        <w:rPr>
          <w:rFonts w:ascii="宋体" w:hAnsi="宋体" w:cs="宋体" w:hint="eastAsia"/>
        </w:rPr>
        <w:t>选对：以测量对象所需精确度及长短为照，根据精确程度选刻度尺的分值;根据长短选择合适量程的刻腔尺。例如∶给窗户划玻璃时，准确障要求较高，长度一般只有几十厘来因此要选用分度值为毫米的米尺!而上体育课测抛实心球的距离时准确度要求不高，长度较大，因此只需要选最小刻度为厘米的皮卷尺可以了。</w:t>
      </w:r>
    </w:p>
    <w:p w:rsidR="00D1688E" w:rsidRDefault="00D1688E" w:rsidP="00D1688E">
      <w:pPr>
        <w:tabs>
          <w:tab w:val="left" w:pos="420"/>
        </w:tabs>
        <w:spacing w:line="360" w:lineRule="auto"/>
        <w:ind w:firstLineChars="200" w:firstLine="420"/>
        <w:rPr>
          <w:rFonts w:ascii="宋体" w:hAnsi="宋体" w:cs="宋体" w:hint="eastAsia"/>
        </w:rPr>
      </w:pPr>
      <w:r>
        <w:rPr>
          <w:rFonts w:ascii="宋体" w:hAnsi="宋体" w:cs="宋体" w:hint="eastAsia"/>
        </w:rPr>
        <w:t>放对：“放对”是指刻度尺的位置要放正不能歪斜;刻度尺较厚时，刻度线应紧贴被测物体;零刻度线磨损的，应以某一刻度线为“零点”，读数时再减去“零点”前的数字，如图所示。</w:t>
      </w:r>
    </w:p>
    <w:p w:rsidR="00D1688E" w:rsidRDefault="00D1688E" w:rsidP="00D1688E">
      <w:pPr>
        <w:tabs>
          <w:tab w:val="left" w:pos="420"/>
        </w:tabs>
        <w:spacing w:line="360" w:lineRule="auto"/>
        <w:ind w:firstLineChars="200" w:firstLine="420"/>
        <w:rPr>
          <w:rFonts w:hint="eastAsia"/>
        </w:rPr>
      </w:pPr>
      <w:r>
        <w:rPr>
          <w:noProof/>
        </w:rPr>
        <w:lastRenderedPageBreak/>
        <w:drawing>
          <wp:inline distT="0" distB="0" distL="0" distR="0" wp14:anchorId="1ED26BF6" wp14:editId="09848CC5">
            <wp:extent cx="4600575" cy="1381125"/>
            <wp:effectExtent l="0" t="0" r="9525"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00575" cy="1381125"/>
                    </a:xfrm>
                    <a:prstGeom prst="rect">
                      <a:avLst/>
                    </a:prstGeom>
                    <a:noFill/>
                    <a:ln>
                      <a:noFill/>
                    </a:ln>
                  </pic:spPr>
                </pic:pic>
              </a:graphicData>
            </a:graphic>
          </wp:inline>
        </w:drawing>
      </w:r>
    </w:p>
    <w:p w:rsidR="00D1688E" w:rsidRDefault="00D1688E" w:rsidP="00D1688E">
      <w:pPr>
        <w:tabs>
          <w:tab w:val="left" w:pos="420"/>
        </w:tabs>
        <w:spacing w:line="360" w:lineRule="auto"/>
        <w:ind w:firstLineChars="200" w:firstLine="420"/>
      </w:pPr>
      <w:r>
        <w:rPr>
          <w:rFonts w:hint="eastAsia"/>
        </w:rPr>
        <w:t>看对：“看对”是指读数时，视线要正对刻度尺，与尺面垂直，不要斜视。如图所示：</w:t>
      </w:r>
    </w:p>
    <w:p w:rsidR="00D1688E" w:rsidRDefault="00D1688E" w:rsidP="00D1688E">
      <w:pPr>
        <w:tabs>
          <w:tab w:val="left" w:pos="420"/>
        </w:tabs>
        <w:spacing w:line="360" w:lineRule="auto"/>
        <w:ind w:firstLineChars="200" w:firstLine="420"/>
      </w:pPr>
      <w:r>
        <w:rPr>
          <w:noProof/>
        </w:rPr>
        <w:drawing>
          <wp:inline distT="0" distB="0" distL="0" distR="0" wp14:anchorId="3D191139" wp14:editId="05B67F44">
            <wp:extent cx="1685925" cy="1257300"/>
            <wp:effectExtent l="0" t="0" r="9525"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5925" cy="1257300"/>
                    </a:xfrm>
                    <a:prstGeom prst="rect">
                      <a:avLst/>
                    </a:prstGeom>
                    <a:noFill/>
                    <a:ln>
                      <a:noFill/>
                    </a:ln>
                  </pic:spPr>
                </pic:pic>
              </a:graphicData>
            </a:graphic>
          </wp:inline>
        </w:drawing>
      </w:r>
    </w:p>
    <w:p w:rsidR="00D1688E" w:rsidRDefault="00D1688E" w:rsidP="00D1688E">
      <w:pPr>
        <w:tabs>
          <w:tab w:val="left" w:pos="420"/>
        </w:tabs>
        <w:spacing w:line="360" w:lineRule="auto"/>
        <w:ind w:firstLineChars="200" w:firstLine="420"/>
      </w:pPr>
      <w:r>
        <w:rPr>
          <w:rFonts w:hint="eastAsia"/>
        </w:rPr>
        <w:t>读对：“读对”是指在读数时，除准确读出分度值的数字（准确值）外，还要估读到分度值的下一位数字（估计值）。如∶</w:t>
      </w:r>
      <w:r>
        <w:t>3.05cm</w:t>
      </w:r>
      <w:r>
        <w:rPr>
          <w:rFonts w:hint="eastAsia"/>
        </w:rPr>
        <w:t>中，</w:t>
      </w:r>
      <w:r>
        <w:t>3.0cm</w:t>
      </w:r>
      <w:r>
        <w:rPr>
          <w:rFonts w:hint="eastAsia"/>
        </w:rPr>
        <w:t>是准确值，</w:t>
      </w:r>
      <w:r>
        <w:t>0.05 cm</w:t>
      </w:r>
      <w:r>
        <w:rPr>
          <w:rFonts w:hint="eastAsia"/>
        </w:rPr>
        <w:t>是估计值。</w:t>
      </w:r>
    </w:p>
    <w:p w:rsidR="00D1688E" w:rsidRDefault="00D1688E" w:rsidP="00D1688E">
      <w:pPr>
        <w:tabs>
          <w:tab w:val="left" w:pos="420"/>
        </w:tabs>
        <w:spacing w:line="360" w:lineRule="auto"/>
        <w:ind w:firstLineChars="200" w:firstLine="420"/>
        <w:rPr>
          <w:rFonts w:ascii="宋体" w:hAnsi="宋体" w:cs="宋体"/>
          <w:b/>
          <w:bCs/>
        </w:rPr>
      </w:pPr>
      <w:r>
        <w:rPr>
          <w:rFonts w:hint="eastAsia"/>
        </w:rPr>
        <w:t>记对：“记对”指除了正确无误地记下所读出的数字外，还要注上单位；只写数字未标明单位的记录是无意义的，而忘了写单位是初学者最容易犯的错误。</w:t>
      </w:r>
    </w:p>
    <w:p w:rsidR="00D1688E" w:rsidRDefault="00D1688E" w:rsidP="00D1688E">
      <w:pPr>
        <w:tabs>
          <w:tab w:val="left" w:pos="420"/>
        </w:tabs>
        <w:spacing w:line="360" w:lineRule="auto"/>
        <w:ind w:firstLineChars="200" w:firstLine="422"/>
        <w:rPr>
          <w:rFonts w:hint="eastAsia"/>
          <w:b/>
          <w:bCs/>
        </w:rPr>
      </w:pPr>
      <w:r>
        <w:rPr>
          <w:b/>
          <w:bCs/>
        </w:rPr>
        <w:t>6.</w:t>
      </w:r>
      <w:r>
        <w:rPr>
          <w:rFonts w:hint="eastAsia"/>
          <w:b/>
          <w:bCs/>
        </w:rPr>
        <w:t>长度测量的特殊方法。</w:t>
      </w:r>
    </w:p>
    <w:p w:rsidR="00D1688E" w:rsidRDefault="00D1688E" w:rsidP="00D1688E">
      <w:pPr>
        <w:tabs>
          <w:tab w:val="left" w:pos="420"/>
        </w:tabs>
        <w:spacing w:line="360" w:lineRule="auto"/>
        <w:ind w:firstLineChars="200" w:firstLine="420"/>
      </w:pPr>
      <w:r>
        <w:rPr>
          <w:rFonts w:hint="eastAsia"/>
        </w:rPr>
        <w:t>长度的测量与人们日常生活和工农业生产活动紧密相关，在实际测量中会遇到下列情况∶</w:t>
      </w:r>
    </w:p>
    <w:p w:rsidR="00D1688E" w:rsidRDefault="00D1688E" w:rsidP="00D1688E">
      <w:pPr>
        <w:tabs>
          <w:tab w:val="left" w:pos="420"/>
        </w:tabs>
        <w:spacing w:line="360" w:lineRule="auto"/>
        <w:ind w:firstLineChars="200" w:firstLine="420"/>
      </w:pPr>
      <w:r>
        <w:t>1.</w:t>
      </w:r>
      <w:r>
        <w:rPr>
          <w:rFonts w:hint="eastAsia"/>
        </w:rPr>
        <w:t>无测量工具时，可以采用下列方法测量：</w:t>
      </w:r>
    </w:p>
    <w:p w:rsidR="00D1688E" w:rsidRDefault="00D1688E" w:rsidP="00D1688E">
      <w:pPr>
        <w:numPr>
          <w:ilvl w:val="0"/>
          <w:numId w:val="2"/>
        </w:numPr>
        <w:tabs>
          <w:tab w:val="left" w:pos="420"/>
        </w:tabs>
        <w:spacing w:line="360" w:lineRule="auto"/>
        <w:ind w:firstLineChars="200" w:firstLine="420"/>
      </w:pPr>
      <w:r>
        <w:rPr>
          <w:rFonts w:hint="eastAsia"/>
        </w:rPr>
        <w:t>目测法。在日常生活中，人们对</w:t>
      </w:r>
      <w:r>
        <w:t>1m</w:t>
      </w:r>
      <w:r>
        <w:rPr>
          <w:rFonts w:hint="eastAsia"/>
        </w:rPr>
        <w:t>、</w:t>
      </w:r>
      <w:r>
        <w:t>1dm</w:t>
      </w:r>
      <w:r>
        <w:rPr>
          <w:rFonts w:hint="eastAsia"/>
        </w:rPr>
        <w:t>、</w:t>
      </w:r>
      <w:r>
        <w:t xml:space="preserve">1cm </w:t>
      </w:r>
      <w:r>
        <w:rPr>
          <w:rFonts w:hint="eastAsia"/>
        </w:rPr>
        <w:t>等长度单位形成了较清晰、深刻的印象，通常把被测物体的长度和已知长度单位进行比较，用眼睛估计两者的倍数就能得到目测值。此法快捷、方便，但误差较大，如木匠师傅估测木条长度，车工估计工件厚度等。</w:t>
      </w:r>
    </w:p>
    <w:p w:rsidR="00D1688E" w:rsidRDefault="00D1688E" w:rsidP="00D1688E">
      <w:pPr>
        <w:numPr>
          <w:ilvl w:val="0"/>
          <w:numId w:val="2"/>
        </w:numPr>
        <w:tabs>
          <w:tab w:val="left" w:pos="420"/>
        </w:tabs>
        <w:spacing w:line="360" w:lineRule="auto"/>
        <w:ind w:firstLineChars="200" w:firstLine="420"/>
      </w:pPr>
      <w:r>
        <w:rPr>
          <w:rFonts w:hint="eastAsia"/>
        </w:rPr>
        <w:t>手测法。古代人们常用</w:t>
      </w:r>
      <w:r>
        <w:t>"</w:t>
      </w:r>
      <w:r>
        <w:rPr>
          <w:rFonts w:hint="eastAsia"/>
        </w:rPr>
        <w:t>柞</w:t>
      </w:r>
      <w:r>
        <w:t>"</w:t>
      </w:r>
      <w:r>
        <w:rPr>
          <w:rFonts w:hint="eastAsia"/>
        </w:rPr>
        <w:t>和</w:t>
      </w:r>
      <w:r>
        <w:t>"</w:t>
      </w:r>
      <w:r>
        <w:rPr>
          <w:rFonts w:hint="eastAsia"/>
        </w:rPr>
        <w:t>指</w:t>
      </w:r>
      <w:r>
        <w:t>"</w:t>
      </w:r>
      <w:r>
        <w:rPr>
          <w:rFonts w:hint="eastAsia"/>
        </w:rPr>
        <w:t>来作长度</w:t>
      </w:r>
      <w:r>
        <w:t xml:space="preserve">j </w:t>
      </w:r>
      <w:r>
        <w:rPr>
          <w:rFonts w:hint="eastAsia"/>
        </w:rPr>
        <w:t>的单位。“拆”∶张开的大拇指和中指（或小指）两端的距离。“指”：一个食指的宽度。这种方法沿袭到现代，人们常常有意识地测出自己一拆或一指的长度，在生活实践中迅速估测物体的长度。</w:t>
      </w:r>
    </w:p>
    <w:p w:rsidR="00D1688E" w:rsidRDefault="00D1688E" w:rsidP="00D1688E">
      <w:pPr>
        <w:numPr>
          <w:ilvl w:val="0"/>
          <w:numId w:val="2"/>
        </w:numPr>
        <w:tabs>
          <w:tab w:val="left" w:pos="420"/>
        </w:tabs>
        <w:spacing w:line="360" w:lineRule="auto"/>
        <w:ind w:firstLineChars="200" w:firstLine="420"/>
      </w:pPr>
      <w:r>
        <w:rPr>
          <w:rFonts w:hint="eastAsia"/>
        </w:rPr>
        <w:lastRenderedPageBreak/>
        <w:t>步测法。“步”∶古代人们指正常步行时两足尖</w:t>
      </w:r>
      <w:r>
        <w:t xml:space="preserve">. </w:t>
      </w:r>
      <w:r>
        <w:rPr>
          <w:rFonts w:hint="eastAsia"/>
        </w:rPr>
        <w:t>的距离。在日常生活中，人们可以测出自己正常行走时的步的长度，来估测家到学校、工厂等地的距离。</w:t>
      </w:r>
    </w:p>
    <w:p w:rsidR="00D1688E" w:rsidRDefault="00D1688E" w:rsidP="00D1688E">
      <w:pPr>
        <w:tabs>
          <w:tab w:val="left" w:pos="420"/>
        </w:tabs>
        <w:spacing w:line="360" w:lineRule="auto"/>
        <w:ind w:leftChars="200" w:left="420"/>
      </w:pPr>
      <w:r>
        <w:t>2.</w:t>
      </w:r>
      <w:r>
        <w:rPr>
          <w:rFonts w:hint="eastAsia"/>
        </w:rPr>
        <w:t>测量的物体的长度很小时，可以采用下列方法测量：</w:t>
      </w:r>
    </w:p>
    <w:p w:rsidR="00D1688E" w:rsidRDefault="00D1688E" w:rsidP="00D1688E">
      <w:pPr>
        <w:numPr>
          <w:ilvl w:val="0"/>
          <w:numId w:val="2"/>
        </w:numPr>
        <w:tabs>
          <w:tab w:val="left" w:pos="420"/>
        </w:tabs>
        <w:spacing w:line="360" w:lineRule="auto"/>
        <w:ind w:firstLineChars="200" w:firstLine="420"/>
      </w:pPr>
      <w:r>
        <w:rPr>
          <w:rFonts w:hint="eastAsia"/>
        </w:rPr>
        <w:t>累积法。对于无法直接测量的微小量的长度，可把数个相同的微小量放在一起测量，再将测量结果除件</w:t>
      </w:r>
      <w:r>
        <w:t xml:space="preserve"> </w:t>
      </w:r>
      <w:r>
        <w:rPr>
          <w:rFonts w:hint="eastAsia"/>
        </w:rPr>
        <w:t>以被测量的个数，就可得到一个微小量的长度。如下图所示，测量铜丝直径时把细铜丝在铅笔上紧密排绕若干圈，测出这个线圈的总长度</w:t>
      </w:r>
      <w:r>
        <w:t>L</w:t>
      </w:r>
      <w:r>
        <w:rPr>
          <w:rFonts w:hint="eastAsia"/>
        </w:rPr>
        <w:t>，数出铜丝的圈数</w:t>
      </w:r>
      <w:r>
        <w:t>n</w:t>
      </w:r>
      <w:r>
        <w:rPr>
          <w:rFonts w:hint="eastAsia"/>
        </w:rPr>
        <w:t>，则金属丝的直径</w:t>
      </w:r>
      <w:r>
        <w:t>d=L/n</w:t>
      </w:r>
    </w:p>
    <w:p w:rsidR="00D1688E" w:rsidRDefault="00D1688E" w:rsidP="00D1688E">
      <w:pPr>
        <w:tabs>
          <w:tab w:val="left" w:pos="420"/>
        </w:tabs>
        <w:spacing w:line="360" w:lineRule="auto"/>
        <w:ind w:leftChars="200" w:left="420"/>
      </w:pPr>
      <w:r>
        <w:rPr>
          <w:noProof/>
        </w:rPr>
        <w:drawing>
          <wp:inline distT="0" distB="0" distL="0" distR="0" wp14:anchorId="453D1916" wp14:editId="53F84279">
            <wp:extent cx="2886075" cy="942975"/>
            <wp:effectExtent l="0" t="0" r="9525"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6075" cy="942975"/>
                    </a:xfrm>
                    <a:prstGeom prst="rect">
                      <a:avLst/>
                    </a:prstGeom>
                    <a:noFill/>
                    <a:ln>
                      <a:noFill/>
                    </a:ln>
                  </pic:spPr>
                </pic:pic>
              </a:graphicData>
            </a:graphic>
          </wp:inline>
        </w:drawing>
      </w:r>
    </w:p>
    <w:p w:rsidR="00D1688E" w:rsidRDefault="00D1688E" w:rsidP="00D1688E">
      <w:pPr>
        <w:tabs>
          <w:tab w:val="left" w:pos="420"/>
        </w:tabs>
        <w:spacing w:line="360" w:lineRule="auto"/>
        <w:ind w:leftChars="200" w:left="420"/>
      </w:pPr>
      <w:r>
        <w:t>3.</w:t>
      </w:r>
      <w:r>
        <w:rPr>
          <w:rFonts w:hint="eastAsia"/>
        </w:rPr>
        <w:t>测量的物体是弯曲的，或凹凸不平，用刻度尺无法直接测量时，可以采用下列方法测量∶</w:t>
      </w:r>
    </w:p>
    <w:p w:rsidR="00D1688E" w:rsidRDefault="00D1688E" w:rsidP="00D1688E">
      <w:pPr>
        <w:tabs>
          <w:tab w:val="left" w:pos="420"/>
        </w:tabs>
        <w:spacing w:line="360" w:lineRule="auto"/>
        <w:ind w:leftChars="200" w:left="420"/>
      </w:pPr>
      <w:r>
        <w:rPr>
          <w:rFonts w:hint="eastAsia"/>
        </w:rPr>
        <w:t>（</w:t>
      </w:r>
      <w:r>
        <w:t>5</w:t>
      </w:r>
      <w:r>
        <w:rPr>
          <w:rFonts w:hint="eastAsia"/>
        </w:rPr>
        <w:t>）配合法：用其他工具与刻度尺配合进行测量，如下图是测小球、圆柱、硬币等直径的图示。</w:t>
      </w:r>
    </w:p>
    <w:p w:rsidR="00D1688E" w:rsidRDefault="00D1688E" w:rsidP="00D1688E">
      <w:pPr>
        <w:tabs>
          <w:tab w:val="left" w:pos="420"/>
        </w:tabs>
        <w:spacing w:line="360" w:lineRule="auto"/>
        <w:ind w:leftChars="200" w:left="420"/>
      </w:pPr>
      <w:r>
        <w:rPr>
          <w:rFonts w:hint="eastAsia"/>
        </w:rPr>
        <w:t>（</w:t>
      </w:r>
      <w:r>
        <w:t>6</w:t>
      </w:r>
      <w:r>
        <w:rPr>
          <w:rFonts w:hint="eastAsia"/>
        </w:rPr>
        <w:t>）化曲为直：测如图所示曲线的长度时，可以小心地让细线与曲线重合，再将细线拉直，用直尺直</w:t>
      </w:r>
    </w:p>
    <w:p w:rsidR="00D1688E" w:rsidRDefault="00D1688E" w:rsidP="00D1688E">
      <w:pPr>
        <w:tabs>
          <w:tab w:val="left" w:pos="420"/>
        </w:tabs>
        <w:spacing w:line="360" w:lineRule="auto"/>
      </w:pPr>
      <w:r>
        <w:rPr>
          <w:rFonts w:hint="eastAsia"/>
        </w:rPr>
        <w:t>接测量。</w:t>
      </w:r>
    </w:p>
    <w:p w:rsidR="00D1688E" w:rsidRDefault="00D1688E" w:rsidP="00D1688E">
      <w:pPr>
        <w:tabs>
          <w:tab w:val="left" w:pos="420"/>
        </w:tabs>
        <w:spacing w:line="360" w:lineRule="auto"/>
        <w:ind w:leftChars="200" w:left="420"/>
      </w:pPr>
      <w:r>
        <w:rPr>
          <w:noProof/>
        </w:rPr>
        <w:drawing>
          <wp:inline distT="0" distB="0" distL="0" distR="0" wp14:anchorId="761B01DB" wp14:editId="05232FF7">
            <wp:extent cx="2609850" cy="1000125"/>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09850" cy="1000125"/>
                    </a:xfrm>
                    <a:prstGeom prst="rect">
                      <a:avLst/>
                    </a:prstGeom>
                    <a:noFill/>
                    <a:ln>
                      <a:noFill/>
                    </a:ln>
                  </pic:spPr>
                </pic:pic>
              </a:graphicData>
            </a:graphic>
          </wp:inline>
        </w:drawing>
      </w:r>
    </w:p>
    <w:p w:rsidR="00D1688E" w:rsidRDefault="00D1688E" w:rsidP="00D1688E">
      <w:pPr>
        <w:numPr>
          <w:ilvl w:val="0"/>
          <w:numId w:val="3"/>
        </w:numPr>
        <w:tabs>
          <w:tab w:val="left" w:pos="420"/>
        </w:tabs>
        <w:spacing w:line="360" w:lineRule="auto"/>
        <w:ind w:leftChars="200" w:left="420"/>
      </w:pPr>
      <w:r>
        <w:rPr>
          <w:rFonts w:hint="eastAsia"/>
        </w:rPr>
        <w:t>化直为曲：用已知周长的滚轮在较长的线段</w:t>
      </w:r>
      <w:r>
        <w:t xml:space="preserve">. </w:t>
      </w:r>
      <w:r>
        <w:rPr>
          <w:rFonts w:hint="eastAsia"/>
        </w:rPr>
        <w:t>（如操场跑道、某段道路等）上滚动，用滚轮的周</w:t>
      </w:r>
    </w:p>
    <w:p w:rsidR="00D1688E" w:rsidRDefault="00D1688E" w:rsidP="00D1688E">
      <w:pPr>
        <w:tabs>
          <w:tab w:val="left" w:pos="420"/>
        </w:tabs>
        <w:spacing w:line="360" w:lineRule="auto"/>
      </w:pPr>
      <w:r>
        <w:rPr>
          <w:rFonts w:hint="eastAsia"/>
        </w:rPr>
        <w:t>长乘圈数得出线段长度。</w:t>
      </w:r>
    </w:p>
    <w:p w:rsidR="00D1688E" w:rsidRDefault="00D1688E" w:rsidP="00D1688E">
      <w:pPr>
        <w:tabs>
          <w:tab w:val="left" w:pos="420"/>
        </w:tabs>
        <w:spacing w:line="360" w:lineRule="auto"/>
      </w:pPr>
      <w:r>
        <w:lastRenderedPageBreak/>
        <w:t xml:space="preserve">    </w:t>
      </w:r>
      <w:r>
        <w:rPr>
          <w:noProof/>
        </w:rPr>
        <w:drawing>
          <wp:inline distT="0" distB="0" distL="0" distR="0" wp14:anchorId="31F3BE85" wp14:editId="6EE0B919">
            <wp:extent cx="1581150" cy="904875"/>
            <wp:effectExtent l="0" t="0" r="0"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81150" cy="904875"/>
                    </a:xfrm>
                    <a:prstGeom prst="rect">
                      <a:avLst/>
                    </a:prstGeom>
                    <a:noFill/>
                    <a:ln>
                      <a:noFill/>
                    </a:ln>
                  </pic:spPr>
                </pic:pic>
              </a:graphicData>
            </a:graphic>
          </wp:inline>
        </w:drawing>
      </w:r>
    </w:p>
    <w:p w:rsidR="00D1688E" w:rsidRDefault="00D1688E" w:rsidP="00D1688E">
      <w:pPr>
        <w:numPr>
          <w:ilvl w:val="0"/>
          <w:numId w:val="3"/>
        </w:numPr>
        <w:tabs>
          <w:tab w:val="left" w:pos="420"/>
        </w:tabs>
        <w:spacing w:line="360" w:lineRule="auto"/>
        <w:ind w:leftChars="200" w:left="420"/>
      </w:pPr>
      <w:r>
        <w:rPr>
          <w:rFonts w:hint="eastAsia"/>
        </w:rPr>
        <w:t>化整为零：把被测物体分成若干等份（如一根细线、一段铁丝等），使每一份的长度在刻度尺的</w:t>
      </w:r>
    </w:p>
    <w:p w:rsidR="00D1688E" w:rsidRDefault="00D1688E" w:rsidP="00D1688E">
      <w:pPr>
        <w:tabs>
          <w:tab w:val="left" w:pos="420"/>
        </w:tabs>
        <w:spacing w:line="360" w:lineRule="auto"/>
      </w:pPr>
      <w:r>
        <w:rPr>
          <w:rFonts w:hint="eastAsia"/>
        </w:rPr>
        <w:t>测量范围之内，测一份长可算出全长。</w:t>
      </w:r>
    </w:p>
    <w:p w:rsidR="00D1688E" w:rsidRDefault="00D1688E" w:rsidP="00D1688E">
      <w:pPr>
        <w:tabs>
          <w:tab w:val="left" w:pos="420"/>
        </w:tabs>
        <w:spacing w:line="360" w:lineRule="auto"/>
        <w:ind w:firstLineChars="200" w:firstLine="422"/>
        <w:rPr>
          <w:rFonts w:ascii="宋体" w:hAnsi="宋体" w:cs="宋体"/>
          <w:b/>
          <w:bCs/>
          <w:color w:val="000000"/>
          <w:szCs w:val="21"/>
        </w:rPr>
      </w:pPr>
      <w:r>
        <w:rPr>
          <w:rFonts w:ascii="宋体" w:hAnsi="宋体" w:cs="宋体" w:hint="eastAsia"/>
          <w:b/>
          <w:bCs/>
          <w:color w:val="000000"/>
          <w:szCs w:val="21"/>
        </w:rPr>
        <w:t>7.时间的单位</w:t>
      </w:r>
    </w:p>
    <w:p w:rsidR="00D1688E" w:rsidRDefault="00D1688E" w:rsidP="00D1688E">
      <w:pPr>
        <w:tabs>
          <w:tab w:val="left" w:pos="420"/>
        </w:tabs>
        <w:spacing w:line="360" w:lineRule="auto"/>
        <w:ind w:firstLineChars="200" w:firstLine="420"/>
        <w:rPr>
          <w:rFonts w:hint="eastAsia"/>
        </w:rPr>
      </w:pPr>
      <w:r>
        <w:rPr>
          <w:rFonts w:hint="eastAsia"/>
        </w:rPr>
        <w:t>在国际单位制中，时间的基本单位是秒，符号是</w:t>
      </w:r>
      <w:r>
        <w:t>s</w:t>
      </w:r>
      <w:r>
        <w:rPr>
          <w:rFonts w:hint="eastAsia"/>
        </w:rPr>
        <w:t>。时间的单位还有小时（</w:t>
      </w:r>
      <w:r>
        <w:t>h</w:t>
      </w:r>
      <w:r>
        <w:rPr>
          <w:rFonts w:hint="eastAsia"/>
        </w:rPr>
        <w:t>）分（</w:t>
      </w:r>
      <w:r>
        <w:t>min</w:t>
      </w:r>
      <w:r>
        <w:rPr>
          <w:rFonts w:hint="eastAsia"/>
        </w:rPr>
        <w:t>）等，它们的关系如下图</w:t>
      </w:r>
      <w:r>
        <w:t>;</w:t>
      </w:r>
    </w:p>
    <w:p w:rsidR="00D1688E" w:rsidRDefault="00D1688E" w:rsidP="00D1688E">
      <w:pPr>
        <w:tabs>
          <w:tab w:val="left" w:pos="420"/>
        </w:tabs>
        <w:spacing w:line="360" w:lineRule="auto"/>
        <w:ind w:firstLineChars="200" w:firstLine="420"/>
      </w:pPr>
      <w:r>
        <w:rPr>
          <w:noProof/>
        </w:rPr>
        <w:drawing>
          <wp:inline distT="0" distB="0" distL="0" distR="0" wp14:anchorId="3E29EA8B" wp14:editId="6917B714">
            <wp:extent cx="6181725" cy="800100"/>
            <wp:effectExtent l="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81725" cy="800100"/>
                    </a:xfrm>
                    <a:prstGeom prst="rect">
                      <a:avLst/>
                    </a:prstGeom>
                    <a:noFill/>
                    <a:ln>
                      <a:noFill/>
                    </a:ln>
                  </pic:spPr>
                </pic:pic>
              </a:graphicData>
            </a:graphic>
          </wp:inline>
        </w:drawing>
      </w:r>
    </w:p>
    <w:p w:rsidR="00D1688E" w:rsidRDefault="00D1688E" w:rsidP="00D1688E">
      <w:pPr>
        <w:tabs>
          <w:tab w:val="left" w:pos="420"/>
        </w:tabs>
        <w:spacing w:line="360" w:lineRule="auto"/>
        <w:ind w:leftChars="200" w:left="420" w:firstLineChars="100" w:firstLine="211"/>
        <w:rPr>
          <w:rFonts w:ascii="宋体" w:hAnsi="宋体" w:cs="宋体"/>
          <w:b/>
          <w:bCs/>
          <w:color w:val="000000"/>
          <w:szCs w:val="21"/>
        </w:rPr>
      </w:pPr>
      <w:r>
        <w:rPr>
          <w:rFonts w:ascii="宋体" w:hAnsi="宋体" w:cs="宋体" w:hint="eastAsia"/>
          <w:b/>
          <w:bCs/>
          <w:color w:val="000000"/>
          <w:szCs w:val="21"/>
        </w:rPr>
        <w:t>6.时间的测量工具</w:t>
      </w:r>
    </w:p>
    <w:p w:rsidR="00D1688E" w:rsidRDefault="00D1688E" w:rsidP="00D1688E">
      <w:pPr>
        <w:tabs>
          <w:tab w:val="left" w:pos="420"/>
        </w:tabs>
        <w:spacing w:line="360" w:lineRule="auto"/>
        <w:ind w:leftChars="200" w:left="420" w:firstLineChars="100" w:firstLine="211"/>
        <w:rPr>
          <w:rFonts w:ascii="宋体" w:hAnsi="宋体" w:cs="宋体" w:hint="eastAsia"/>
          <w:b/>
          <w:bCs/>
          <w:color w:val="000000"/>
          <w:szCs w:val="21"/>
        </w:rPr>
      </w:pPr>
    </w:p>
    <w:p w:rsidR="00D1688E" w:rsidRDefault="00D1688E" w:rsidP="00D1688E">
      <w:pPr>
        <w:tabs>
          <w:tab w:val="left" w:pos="420"/>
        </w:tabs>
        <w:spacing w:line="360" w:lineRule="auto"/>
        <w:ind w:firstLineChars="200" w:firstLine="420"/>
        <w:rPr>
          <w:rFonts w:ascii="宋体" w:hAnsi="宋体" w:cs="宋体" w:hint="eastAsia"/>
          <w:color w:val="000000"/>
          <w:szCs w:val="21"/>
        </w:rPr>
      </w:pPr>
      <w:r>
        <w:rPr>
          <w:rFonts w:ascii="宋体" w:hAnsi="宋体" w:cs="宋体" w:hint="eastAsia"/>
          <w:color w:val="000000"/>
          <w:szCs w:val="21"/>
        </w:rPr>
        <w:t>在运动场和实验室常用停表，家庭里常用石英钟，学生常用电子表等。如图所示:</w:t>
      </w:r>
    </w:p>
    <w:p w:rsidR="00D1688E" w:rsidRDefault="00D1688E" w:rsidP="00D1688E">
      <w:pPr>
        <w:tabs>
          <w:tab w:val="left" w:pos="420"/>
        </w:tabs>
        <w:spacing w:line="360" w:lineRule="auto"/>
        <w:rPr>
          <w:rFonts w:hint="eastAsia"/>
        </w:rPr>
      </w:pPr>
      <w:r>
        <w:rPr>
          <w:noProof/>
        </w:rPr>
        <w:drawing>
          <wp:inline distT="0" distB="0" distL="0" distR="0" wp14:anchorId="4DD75946" wp14:editId="5988B88E">
            <wp:extent cx="2752725" cy="1095375"/>
            <wp:effectExtent l="0" t="0" r="9525"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52725" cy="1095375"/>
                    </a:xfrm>
                    <a:prstGeom prst="rect">
                      <a:avLst/>
                    </a:prstGeom>
                    <a:noFill/>
                    <a:ln>
                      <a:noFill/>
                    </a:ln>
                  </pic:spPr>
                </pic:pic>
              </a:graphicData>
            </a:graphic>
          </wp:inline>
        </w:drawing>
      </w:r>
    </w:p>
    <w:p w:rsidR="00D1688E" w:rsidRDefault="00D1688E" w:rsidP="00D1688E">
      <w:pPr>
        <w:tabs>
          <w:tab w:val="left" w:pos="420"/>
        </w:tabs>
        <w:spacing w:line="360" w:lineRule="auto"/>
        <w:ind w:firstLineChars="200" w:firstLine="422"/>
        <w:rPr>
          <w:rFonts w:ascii="宋体" w:hAnsi="宋体" w:cs="宋体"/>
          <w:b/>
          <w:bCs/>
          <w:color w:val="000000"/>
          <w:szCs w:val="21"/>
        </w:rPr>
      </w:pPr>
      <w:r>
        <w:rPr>
          <w:rFonts w:ascii="宋体" w:hAnsi="宋体" w:cs="宋体" w:hint="eastAsia"/>
          <w:b/>
          <w:bCs/>
          <w:color w:val="000000"/>
          <w:szCs w:val="21"/>
        </w:rPr>
        <w:t>7.停表的使用</w:t>
      </w:r>
    </w:p>
    <w:p w:rsidR="00D1688E" w:rsidRDefault="00D1688E" w:rsidP="00D1688E">
      <w:pPr>
        <w:tabs>
          <w:tab w:val="left" w:pos="420"/>
        </w:tabs>
        <w:spacing w:line="360" w:lineRule="auto"/>
        <w:ind w:firstLineChars="200" w:firstLine="420"/>
        <w:rPr>
          <w:rFonts w:hint="eastAsia"/>
        </w:rPr>
      </w:pPr>
      <w:r>
        <w:rPr>
          <w:rFonts w:hint="eastAsia"/>
        </w:rPr>
        <w:t>（</w:t>
      </w:r>
      <w:r>
        <w:t>1</w:t>
      </w:r>
      <w:r>
        <w:rPr>
          <w:rFonts w:hint="eastAsia"/>
        </w:rPr>
        <w:t>）机械停表结构</w:t>
      </w:r>
      <w:r>
        <w:t>;</w:t>
      </w:r>
      <w:r>
        <w:rPr>
          <w:rFonts w:hint="eastAsia"/>
        </w:rPr>
        <w:t>机械停表表盘有短针和长针，短针对应分钟，长针对应秒钟</w:t>
      </w:r>
      <w:r>
        <w:t>;</w:t>
      </w:r>
      <w:r>
        <w:rPr>
          <w:rFonts w:hint="eastAsia"/>
        </w:rPr>
        <w:t>秒针转一圈的时间通常有</w:t>
      </w:r>
      <w:r>
        <w:t>30s</w:t>
      </w:r>
      <w:r>
        <w:rPr>
          <w:rFonts w:hint="eastAsia"/>
        </w:rPr>
        <w:t>和</w:t>
      </w:r>
      <w:r>
        <w:t xml:space="preserve">60s </w:t>
      </w:r>
      <w:r>
        <w:rPr>
          <w:rFonts w:hint="eastAsia"/>
        </w:rPr>
        <w:t>两种，对应的分度值是</w:t>
      </w:r>
      <w:r>
        <w:t>0.1s</w:t>
      </w:r>
      <w:r>
        <w:rPr>
          <w:rFonts w:hint="eastAsia"/>
        </w:rPr>
        <w:t>和</w:t>
      </w:r>
      <w:r>
        <w:t>0.2s</w:t>
      </w:r>
      <w:r>
        <w:rPr>
          <w:rFonts w:hint="eastAsia"/>
        </w:rPr>
        <w:t>。</w:t>
      </w:r>
    </w:p>
    <w:p w:rsidR="00D1688E" w:rsidRDefault="00D1688E" w:rsidP="00D1688E">
      <w:pPr>
        <w:tabs>
          <w:tab w:val="left" w:pos="420"/>
        </w:tabs>
        <w:spacing w:line="360" w:lineRule="auto"/>
        <w:ind w:firstLineChars="200" w:firstLine="420"/>
      </w:pPr>
      <w:r>
        <w:rPr>
          <w:rFonts w:hint="eastAsia"/>
        </w:rPr>
        <w:t>（</w:t>
      </w:r>
      <w:r>
        <w:t>2</w:t>
      </w:r>
      <w:r>
        <w:rPr>
          <w:rFonts w:hint="eastAsia"/>
        </w:rPr>
        <w:t>）电子停表结构</w:t>
      </w:r>
      <w:r>
        <w:t>:</w:t>
      </w:r>
      <w:r>
        <w:rPr>
          <w:rFonts w:hint="eastAsia"/>
        </w:rPr>
        <w:t>常见的电子停表显示的时间依次是</w:t>
      </w:r>
      <w:r>
        <w:t>h</w:t>
      </w:r>
      <w:r>
        <w:rPr>
          <w:rFonts w:hint="eastAsia"/>
        </w:rPr>
        <w:t>、</w:t>
      </w:r>
      <w:r>
        <w:t>min</w:t>
      </w:r>
      <w:r>
        <w:rPr>
          <w:rFonts w:hint="eastAsia"/>
        </w:rPr>
        <w:t>、</w:t>
      </w:r>
      <w:r>
        <w:t>s</w:t>
      </w:r>
      <w:r>
        <w:rPr>
          <w:rFonts w:hint="eastAsia"/>
        </w:rPr>
        <w:t>、</w:t>
      </w:r>
      <w:r>
        <w:t>1/100 s</w:t>
      </w:r>
      <w:r>
        <w:rPr>
          <w:rFonts w:hint="eastAsia"/>
        </w:rPr>
        <w:t>，其最小分度值是</w:t>
      </w:r>
      <w:r>
        <w:t>1/100 s</w:t>
      </w:r>
      <w:r>
        <w:rPr>
          <w:rFonts w:hint="eastAsia"/>
        </w:rPr>
        <w:t>。</w:t>
      </w:r>
    </w:p>
    <w:p w:rsidR="00D1688E" w:rsidRDefault="00D1688E" w:rsidP="00D1688E">
      <w:pPr>
        <w:tabs>
          <w:tab w:val="left" w:pos="420"/>
        </w:tabs>
        <w:spacing w:line="360" w:lineRule="auto"/>
        <w:ind w:firstLineChars="200" w:firstLine="420"/>
      </w:pPr>
      <w:r>
        <w:rPr>
          <w:rFonts w:hint="eastAsia"/>
        </w:rPr>
        <w:lastRenderedPageBreak/>
        <w:t>（</w:t>
      </w:r>
      <w:r>
        <w:t>3</w:t>
      </w:r>
      <w:r>
        <w:rPr>
          <w:rFonts w:hint="eastAsia"/>
        </w:rPr>
        <w:t>）使用</w:t>
      </w:r>
      <w:r>
        <w:t>:</w:t>
      </w:r>
      <w:r>
        <w:rPr>
          <w:rFonts w:hint="eastAsia"/>
        </w:rPr>
        <w:t>机械停表和电子停表使用方法相同，其方法是用手紧握停表，大拇指按在按钮上。按停表分三步</w:t>
      </w:r>
      <w:r>
        <w:t>:</w:t>
      </w:r>
      <w:r>
        <w:rPr>
          <w:rFonts w:hint="eastAsia"/>
        </w:rPr>
        <w:t>第一次按下时，表针开始转动（启动）</w:t>
      </w:r>
      <w:r>
        <w:t>;</w:t>
      </w:r>
      <w:r>
        <w:rPr>
          <w:rFonts w:hint="eastAsia"/>
        </w:rPr>
        <w:t>第二次按下，表针停止转动（停止）</w:t>
      </w:r>
      <w:r>
        <w:t>;</w:t>
      </w:r>
      <w:r>
        <w:rPr>
          <w:rFonts w:hint="eastAsia"/>
        </w:rPr>
        <w:t>第三次按下，表针弹回零点（回表）。</w:t>
      </w:r>
    </w:p>
    <w:p w:rsidR="00D1688E" w:rsidRDefault="00D1688E" w:rsidP="00D1688E">
      <w:pPr>
        <w:tabs>
          <w:tab w:val="left" w:pos="420"/>
        </w:tabs>
        <w:spacing w:line="360" w:lineRule="auto"/>
        <w:ind w:firstLineChars="200" w:firstLine="422"/>
        <w:rPr>
          <w:b/>
          <w:bCs/>
        </w:rPr>
      </w:pPr>
      <w:r>
        <w:rPr>
          <w:b/>
          <w:bCs/>
        </w:rPr>
        <w:t>8.</w:t>
      </w:r>
      <w:r>
        <w:rPr>
          <w:rFonts w:hint="eastAsia"/>
          <w:b/>
          <w:bCs/>
        </w:rPr>
        <w:t>误差与错误</w:t>
      </w:r>
    </w:p>
    <w:p w:rsidR="00D1688E" w:rsidRDefault="00D1688E" w:rsidP="00D1688E">
      <w:pPr>
        <w:tabs>
          <w:tab w:val="left" w:pos="420"/>
        </w:tabs>
        <w:spacing w:line="360" w:lineRule="auto"/>
        <w:ind w:firstLineChars="200" w:firstLine="420"/>
      </w:pPr>
      <w:r>
        <w:rPr>
          <w:rFonts w:hint="eastAsia"/>
        </w:rPr>
        <w:t>（</w:t>
      </w:r>
      <w:r>
        <w:t>1</w:t>
      </w:r>
      <w:r>
        <w:rPr>
          <w:rFonts w:hint="eastAsia"/>
        </w:rPr>
        <w:t>）误差</w:t>
      </w:r>
      <w:r>
        <w:t>:</w:t>
      </w:r>
      <w:r>
        <w:rPr>
          <w:rFonts w:hint="eastAsia"/>
        </w:rPr>
        <w:t>测量值与真实值之间的差异叫做误差。由于测量工具不精确，测量环境变化、测量方法不同、测量者不同等对测量结果都会有影响，所以误差是不可避免的。</w:t>
      </w:r>
    </w:p>
    <w:p w:rsidR="00D1688E" w:rsidRDefault="00D1688E" w:rsidP="00D1688E">
      <w:pPr>
        <w:tabs>
          <w:tab w:val="left" w:pos="420"/>
        </w:tabs>
        <w:spacing w:line="360" w:lineRule="auto"/>
        <w:ind w:firstLineChars="200" w:firstLine="420"/>
      </w:pPr>
      <w:r>
        <w:rPr>
          <w:rFonts w:hint="eastAsia"/>
        </w:rPr>
        <w:t>（</w:t>
      </w:r>
      <w:r>
        <w:t>2</w:t>
      </w:r>
      <w:r>
        <w:rPr>
          <w:rFonts w:hint="eastAsia"/>
        </w:rPr>
        <w:t>）减小误差的方法</w:t>
      </w:r>
      <w:r>
        <w:t>:</w:t>
      </w:r>
      <w:r>
        <w:rPr>
          <w:rFonts w:hint="eastAsia"/>
        </w:rPr>
        <w:t>多次测量取平均值，选用精密仪器，改进测量方法等。求平均值时，对于除不尽的数，则采用四舍五入的方法确定最后一位数。</w:t>
      </w:r>
    </w:p>
    <w:p w:rsidR="00D1688E" w:rsidRDefault="00D1688E" w:rsidP="00D1688E">
      <w:pPr>
        <w:tabs>
          <w:tab w:val="left" w:pos="420"/>
        </w:tabs>
        <w:spacing w:line="360" w:lineRule="auto"/>
        <w:ind w:firstLineChars="200" w:firstLine="420"/>
      </w:pPr>
      <w:r>
        <w:rPr>
          <w:rFonts w:hint="eastAsia"/>
        </w:rPr>
        <w:t>（</w:t>
      </w:r>
      <w:r>
        <w:t>3</w:t>
      </w:r>
      <w:r>
        <w:rPr>
          <w:rFonts w:hint="eastAsia"/>
        </w:rPr>
        <w:t>）误差与错误的区别</w:t>
      </w:r>
      <w:r>
        <w:t>:</w:t>
      </w:r>
      <w:r>
        <w:rPr>
          <w:rFonts w:hint="eastAsia"/>
        </w:rPr>
        <w:t>错误可以避免，误差不可避免。</w:t>
      </w:r>
    </w:p>
    <w:p w:rsidR="00D1688E" w:rsidRDefault="00D1688E" w:rsidP="00D1688E">
      <w:pPr>
        <w:tabs>
          <w:tab w:val="left" w:pos="420"/>
        </w:tabs>
        <w:spacing w:line="360" w:lineRule="auto"/>
        <w:ind w:firstLineChars="200" w:firstLine="422"/>
      </w:pPr>
      <w:r>
        <w:rPr>
          <w:b/>
          <w:bCs/>
        </w:rPr>
        <w:t>9.</w:t>
      </w:r>
      <w:r>
        <w:rPr>
          <w:rFonts w:hint="eastAsia"/>
          <w:b/>
          <w:bCs/>
        </w:rPr>
        <w:t>国际单位制</w:t>
      </w:r>
    </w:p>
    <w:p w:rsidR="00D1688E" w:rsidRDefault="00D1688E" w:rsidP="00D1688E">
      <w:pPr>
        <w:tabs>
          <w:tab w:val="left" w:pos="420"/>
        </w:tabs>
        <w:spacing w:line="360" w:lineRule="auto"/>
        <w:ind w:firstLineChars="200" w:firstLine="420"/>
      </w:pPr>
      <w:r>
        <w:rPr>
          <w:rFonts w:hint="eastAsia"/>
        </w:rPr>
        <w:t>（</w:t>
      </w:r>
      <w:r>
        <w:t>1</w:t>
      </w:r>
      <w:r>
        <w:rPr>
          <w:rFonts w:hint="eastAsia"/>
        </w:rPr>
        <w:t>）测量单位：要进行测量，就要有一个公认的测量标准———测量单位。</w:t>
      </w:r>
    </w:p>
    <w:p w:rsidR="00D1688E" w:rsidRDefault="00D1688E" w:rsidP="00D1688E">
      <w:pPr>
        <w:tabs>
          <w:tab w:val="left" w:pos="420"/>
        </w:tabs>
        <w:spacing w:line="360" w:lineRule="auto"/>
        <w:ind w:firstLineChars="200" w:firstLine="420"/>
      </w:pPr>
      <w:r>
        <w:rPr>
          <w:rFonts w:hint="eastAsia"/>
        </w:rPr>
        <w:t>（</w:t>
      </w:r>
      <w:r>
        <w:t>2</w:t>
      </w:r>
      <w:r>
        <w:rPr>
          <w:rFonts w:hint="eastAsia"/>
        </w:rPr>
        <w:t>）古代的测量单位：在古代，人们学会了利用身边的物体、自然界的某些有规律的变化作为测量的单位，比如身高、足长等作为长度单位</w:t>
      </w:r>
      <w:r>
        <w:t>;</w:t>
      </w:r>
      <w:r>
        <w:rPr>
          <w:rFonts w:hint="eastAsia"/>
        </w:rPr>
        <w:t>利用昼夜的交替、季节的变化、月圆月缺等作为时间单位。</w:t>
      </w:r>
    </w:p>
    <w:p w:rsidR="00D1688E" w:rsidRDefault="00D1688E" w:rsidP="00D1688E">
      <w:pPr>
        <w:tabs>
          <w:tab w:val="left" w:pos="420"/>
        </w:tabs>
        <w:spacing w:line="360" w:lineRule="auto"/>
        <w:ind w:firstLineChars="200" w:firstLine="420"/>
      </w:pPr>
      <w:r>
        <w:rPr>
          <w:rFonts w:hint="eastAsia"/>
        </w:rPr>
        <w:t>（</w:t>
      </w:r>
      <w:r>
        <w:t>3</w:t>
      </w:r>
      <w:r>
        <w:rPr>
          <w:rFonts w:hint="eastAsia"/>
        </w:rPr>
        <w:t>）国际单位制：随着科技的发展人们逐渐认识到，确定测量标准时，应当选取自然界中比较稳定、世界各国人民都能接受的事物为标准，鉴于这种认识，国际计量组织制定了一套国际统一的单位，叫国际单位制（</w:t>
      </w:r>
      <w:proofErr w:type="spellStart"/>
      <w:r>
        <w:t>Intermational</w:t>
      </w:r>
      <w:proofErr w:type="spellEnd"/>
      <w:r>
        <w:t xml:space="preserve"> System of units</w:t>
      </w:r>
      <w:r>
        <w:rPr>
          <w:rFonts w:hint="eastAsia"/>
        </w:rPr>
        <w:t>，简称</w:t>
      </w:r>
      <w:r>
        <w:t>SI</w:t>
      </w:r>
      <w:r>
        <w:rPr>
          <w:rFonts w:hint="eastAsia"/>
        </w:rPr>
        <w:t>）。在国际单位制中，长度的基本单位是米，符号是</w:t>
      </w:r>
      <w:r>
        <w:t>m</w:t>
      </w:r>
      <w:r>
        <w:rPr>
          <w:rFonts w:hint="eastAsia"/>
        </w:rPr>
        <w:t>；时间的基本单位是秒，符号是</w:t>
      </w:r>
      <w:r>
        <w:t>s</w:t>
      </w:r>
      <w:r>
        <w:rPr>
          <w:rFonts w:hint="eastAsia"/>
        </w:rPr>
        <w:t>。</w:t>
      </w:r>
    </w:p>
    <w:p w:rsidR="00D1688E" w:rsidRDefault="00D1688E" w:rsidP="00D1688E">
      <w:pPr>
        <w:tabs>
          <w:tab w:val="left" w:pos="420"/>
        </w:tabs>
        <w:spacing w:line="360" w:lineRule="auto"/>
        <w:ind w:firstLineChars="200" w:firstLine="420"/>
      </w:pPr>
      <w:r>
        <w:rPr>
          <w:rFonts w:hint="eastAsia"/>
        </w:rPr>
        <w:t>（</w:t>
      </w:r>
      <w:r>
        <w:t>4</w:t>
      </w:r>
      <w:r>
        <w:rPr>
          <w:rFonts w:hint="eastAsia"/>
        </w:rPr>
        <w:t>）每一个物理量只有一个国际主单位。如：长度的国际单位是米，其他常用单位均与这个单位进行换算。</w:t>
      </w:r>
    </w:p>
    <w:p w:rsidR="00D1688E" w:rsidRDefault="00D1688E" w:rsidP="00D1688E">
      <w:pPr>
        <w:tabs>
          <w:tab w:val="left" w:pos="420"/>
        </w:tabs>
        <w:spacing w:line="360" w:lineRule="auto"/>
        <w:ind w:firstLineChars="200" w:firstLine="420"/>
      </w:pPr>
      <w:r>
        <w:rPr>
          <w:rFonts w:hint="eastAsia"/>
        </w:rPr>
        <w:t>（</w:t>
      </w:r>
      <w:r>
        <w:t>5</w:t>
      </w:r>
      <w:r>
        <w:rPr>
          <w:rFonts w:hint="eastAsia"/>
        </w:rPr>
        <w:t>）物理量很多，每个物理量对应一个国际单位，但在这些物理量的单位中，质量的单位</w:t>
      </w:r>
      <w:r>
        <w:t>kg</w:t>
      </w:r>
      <w:r>
        <w:rPr>
          <w:rFonts w:hint="eastAsia"/>
        </w:rPr>
        <w:t>，电流的单位</w:t>
      </w:r>
      <w:r>
        <w:t>A</w:t>
      </w:r>
      <w:r>
        <w:rPr>
          <w:rFonts w:hint="eastAsia"/>
        </w:rPr>
        <w:t>，长度的单位</w:t>
      </w:r>
      <w:r>
        <w:t xml:space="preserve"> m</w:t>
      </w:r>
      <w:r>
        <w:rPr>
          <w:rFonts w:hint="eastAsia"/>
        </w:rPr>
        <w:t>，时间的单位</w:t>
      </w:r>
      <w:r>
        <w:t>s</w:t>
      </w:r>
      <w:r>
        <w:rPr>
          <w:rFonts w:hint="eastAsia"/>
        </w:rPr>
        <w:t>是国际单位制中的基本单位。</w:t>
      </w:r>
      <w:bookmarkStart w:id="4" w:name="_Toc26451"/>
      <w:bookmarkEnd w:id="0"/>
    </w:p>
    <w:p w:rsidR="00D1688E" w:rsidRDefault="00D1688E" w:rsidP="00D1688E">
      <w:pPr>
        <w:tabs>
          <w:tab w:val="left" w:pos="420"/>
        </w:tabs>
        <w:spacing w:line="360" w:lineRule="auto"/>
        <w:ind w:firstLineChars="200" w:firstLine="420"/>
        <w:rPr>
          <w:rFonts w:ascii="宋体" w:hAnsi="宋体" w:cs="宋体"/>
          <w:color w:val="FF0000"/>
        </w:rPr>
      </w:pPr>
      <w:r>
        <w:rPr>
          <w:rFonts w:ascii="宋体" w:hAnsi="宋体" w:cs="宋体"/>
          <w:noProof/>
          <w:color w:val="FF0000"/>
        </w:rPr>
        <w:drawing>
          <wp:inline distT="0" distB="0" distL="0" distR="0" wp14:anchorId="6D1D0F87" wp14:editId="0EE9961F">
            <wp:extent cx="1162050" cy="3429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2050" cy="342900"/>
                    </a:xfrm>
                    <a:prstGeom prst="rect">
                      <a:avLst/>
                    </a:prstGeom>
                    <a:noFill/>
                    <a:ln>
                      <a:noFill/>
                    </a:ln>
                  </pic:spPr>
                </pic:pic>
              </a:graphicData>
            </a:graphic>
          </wp:inline>
        </w:drawing>
      </w:r>
      <w:bookmarkEnd w:id="4"/>
    </w:p>
    <w:p w:rsidR="00D1688E" w:rsidRDefault="00D1688E" w:rsidP="00D1688E">
      <w:pPr>
        <w:snapToGrid w:val="0"/>
        <w:spacing w:line="360" w:lineRule="auto"/>
        <w:ind w:firstLineChars="200" w:firstLine="422"/>
        <w:jc w:val="left"/>
        <w:rPr>
          <w:rFonts w:ascii="宋体" w:hAnsi="宋体" w:cs="宋体" w:hint="eastAsia"/>
          <w:b/>
          <w:bCs/>
        </w:rPr>
      </w:pPr>
      <w:r>
        <w:rPr>
          <w:rFonts w:ascii="宋体" w:hAnsi="宋体" w:cs="宋体" w:hint="eastAsia"/>
          <w:b/>
          <w:bCs/>
        </w:rPr>
        <w:t>1.测量工具的选择</w:t>
      </w:r>
    </w:p>
    <w:p w:rsidR="00D1688E" w:rsidRDefault="00D1688E" w:rsidP="00D1688E">
      <w:pPr>
        <w:spacing w:line="360" w:lineRule="auto"/>
        <w:ind w:firstLineChars="200" w:firstLine="420"/>
        <w:rPr>
          <w:rFonts w:ascii="宋体" w:hAnsi="宋体" w:cs="宋体" w:hint="eastAsia"/>
          <w:szCs w:val="21"/>
        </w:rPr>
      </w:pPr>
      <w:r>
        <w:rPr>
          <w:rFonts w:ascii="宋体" w:hAnsi="宋体" w:cs="宋体" w:hint="eastAsia"/>
          <w:szCs w:val="21"/>
        </w:rPr>
        <w:lastRenderedPageBreak/>
        <w:t>【例1】</w:t>
      </w:r>
      <w:r>
        <w:rPr>
          <w:rFonts w:hint="eastAsia"/>
          <w:bCs/>
        </w:rPr>
        <w:t>（</w:t>
      </w:r>
      <w:r>
        <w:rPr>
          <w:bCs/>
        </w:rPr>
        <w:t>2020·</w:t>
      </w:r>
      <w:r>
        <w:rPr>
          <w:rFonts w:hint="eastAsia"/>
          <w:bCs/>
        </w:rPr>
        <w:t>四川成都</w:t>
      </w:r>
      <w:r>
        <w:rPr>
          <w:bCs/>
        </w:rPr>
        <w:t>·</w:t>
      </w:r>
      <w:r>
        <w:rPr>
          <w:rFonts w:hint="eastAsia"/>
          <w:bCs/>
        </w:rPr>
        <w:t>初一期中考）</w:t>
      </w:r>
      <w:r>
        <w:rPr>
          <w:rFonts w:ascii="宋体" w:hAnsi="宋体" w:cs="宋体" w:hint="eastAsia"/>
          <w:szCs w:val="21"/>
        </w:rPr>
        <w:t>小明是班里面的体育委员，一次他协助体育老师测量60m跑道的长度，老师给他提供了如下器材，让他选择，他最好选择（   ）</w:t>
      </w:r>
    </w:p>
    <w:p w:rsidR="00D1688E" w:rsidRDefault="00D1688E" w:rsidP="00D1688E">
      <w:pPr>
        <w:spacing w:line="360" w:lineRule="auto"/>
        <w:ind w:firstLineChars="200" w:firstLine="420"/>
        <w:rPr>
          <w:rFonts w:ascii="宋体" w:hAnsi="宋体" w:cs="宋体" w:hint="eastAsia"/>
          <w:szCs w:val="21"/>
        </w:rPr>
      </w:pPr>
      <w:r>
        <w:rPr>
          <w:rFonts w:ascii="宋体" w:hAnsi="宋体" w:cs="宋体" w:hint="eastAsia"/>
          <w:szCs w:val="21"/>
        </w:rPr>
        <w:t>A.长为30cm，分度值为0.5mm的钢尺</w:t>
      </w:r>
    </w:p>
    <w:p w:rsidR="00D1688E" w:rsidRDefault="00D1688E" w:rsidP="00D1688E">
      <w:pPr>
        <w:spacing w:line="360" w:lineRule="auto"/>
        <w:ind w:firstLineChars="200" w:firstLine="420"/>
        <w:rPr>
          <w:rFonts w:ascii="宋体" w:hAnsi="宋体" w:cs="宋体" w:hint="eastAsia"/>
          <w:szCs w:val="21"/>
        </w:rPr>
      </w:pPr>
      <w:r>
        <w:rPr>
          <w:rFonts w:ascii="宋体" w:hAnsi="宋体" w:cs="宋体" w:hint="eastAsia"/>
          <w:szCs w:val="21"/>
        </w:rPr>
        <w:t>B.长为1m，分度值为0.5cm的木尺</w:t>
      </w:r>
    </w:p>
    <w:p w:rsidR="00D1688E" w:rsidRDefault="00D1688E" w:rsidP="00D1688E">
      <w:pPr>
        <w:spacing w:line="360" w:lineRule="auto"/>
        <w:ind w:firstLineChars="200" w:firstLine="420"/>
        <w:rPr>
          <w:rFonts w:ascii="宋体" w:hAnsi="宋体" w:cs="宋体" w:hint="eastAsia"/>
          <w:szCs w:val="21"/>
        </w:rPr>
      </w:pPr>
      <w:r>
        <w:rPr>
          <w:rFonts w:ascii="宋体" w:hAnsi="宋体" w:cs="宋体" w:hint="eastAsia"/>
          <w:szCs w:val="21"/>
        </w:rPr>
        <w:t>C.长为3m，分度值为1cm的钢卷尺</w:t>
      </w:r>
    </w:p>
    <w:p w:rsidR="00D1688E" w:rsidRDefault="00D1688E" w:rsidP="00D1688E">
      <w:pPr>
        <w:spacing w:line="360" w:lineRule="auto"/>
        <w:ind w:firstLineChars="200" w:firstLine="420"/>
        <w:rPr>
          <w:rFonts w:ascii="宋体" w:hAnsi="宋体" w:cs="宋体" w:hint="eastAsia"/>
          <w:szCs w:val="21"/>
        </w:rPr>
      </w:pPr>
      <w:r>
        <w:rPr>
          <w:rFonts w:ascii="宋体" w:hAnsi="宋体" w:cs="宋体" w:hint="eastAsia"/>
          <w:szCs w:val="21"/>
        </w:rPr>
        <w:t>D.长为30m，分度值为1dm的皮卷尺</w:t>
      </w:r>
    </w:p>
    <w:p w:rsidR="00D1688E" w:rsidRDefault="00D1688E" w:rsidP="00D1688E">
      <w:pPr>
        <w:spacing w:line="360" w:lineRule="auto"/>
        <w:ind w:firstLineChars="200" w:firstLine="422"/>
        <w:rPr>
          <w:rFonts w:ascii="宋体" w:hAnsi="宋体" w:cs="宋体" w:hint="eastAsia"/>
          <w:szCs w:val="21"/>
        </w:rPr>
      </w:pPr>
      <w:r>
        <w:rPr>
          <w:rFonts w:hint="eastAsia"/>
          <w:b/>
          <w:color w:val="FF0000"/>
        </w:rPr>
        <w:t>【答案】</w:t>
      </w:r>
      <w:r>
        <w:rPr>
          <w:rFonts w:ascii="宋体" w:hAnsi="宋体" w:cs="宋体" w:hint="eastAsia"/>
          <w:color w:val="FF0000"/>
          <w:szCs w:val="21"/>
        </w:rPr>
        <w:t>D</w:t>
      </w:r>
    </w:p>
    <w:p w:rsidR="00D1688E" w:rsidRDefault="00D1688E" w:rsidP="00D1688E">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分析：分度值越小的刻度尺，测量时准确程度越高，但实际测量并不是分度值越小越好，而是根据实际需要，选择合适的测量工具。对于几十米的跑道而言，测量不需要很精确，，量程尽量大一点儿较好，故选D。</w:t>
      </w:r>
    </w:p>
    <w:p w:rsidR="00D1688E" w:rsidRDefault="00D1688E" w:rsidP="00D1688E">
      <w:pPr>
        <w:spacing w:line="360" w:lineRule="auto"/>
        <w:ind w:firstLineChars="200" w:firstLine="422"/>
        <w:rPr>
          <w:rFonts w:ascii="宋体" w:hAnsi="宋体" w:cs="宋体" w:hint="eastAsia"/>
          <w:b/>
          <w:bCs/>
        </w:rPr>
      </w:pPr>
      <w:r>
        <w:rPr>
          <w:rFonts w:ascii="宋体" w:hAnsi="宋体" w:cs="宋体" w:hint="eastAsia"/>
          <w:b/>
          <w:bCs/>
        </w:rPr>
        <w:t>2.长度和时间的估计</w:t>
      </w:r>
    </w:p>
    <w:p w:rsidR="00D1688E" w:rsidRDefault="00D1688E" w:rsidP="00D1688E">
      <w:pPr>
        <w:spacing w:line="360" w:lineRule="auto"/>
        <w:ind w:firstLineChars="200" w:firstLine="420"/>
        <w:jc w:val="left"/>
        <w:textAlignment w:val="center"/>
        <w:rPr>
          <w:rFonts w:ascii="宋体" w:hAnsi="宋体" w:cs="宋体" w:hint="eastAsia"/>
          <w:bCs/>
        </w:rPr>
      </w:pPr>
      <w:r>
        <w:rPr>
          <w:rFonts w:ascii="宋体" w:hAnsi="宋体" w:cs="宋体" w:hint="eastAsia"/>
          <w:szCs w:val="21"/>
        </w:rPr>
        <w:t>【例2】</w:t>
      </w:r>
      <w:r>
        <w:rPr>
          <w:rFonts w:hint="eastAsia"/>
          <w:bCs/>
        </w:rPr>
        <w:t>（</w:t>
      </w:r>
      <w:r>
        <w:rPr>
          <w:bCs/>
        </w:rPr>
        <w:t>2020·</w:t>
      </w:r>
      <w:r>
        <w:rPr>
          <w:rFonts w:hint="eastAsia"/>
          <w:bCs/>
        </w:rPr>
        <w:t>云南昆明</w:t>
      </w:r>
      <w:r>
        <w:rPr>
          <w:bCs/>
        </w:rPr>
        <w:t>·</w:t>
      </w:r>
      <w:r>
        <w:rPr>
          <w:rFonts w:hint="eastAsia"/>
          <w:bCs/>
        </w:rPr>
        <w:t>初三其他）</w:t>
      </w:r>
      <w:r>
        <w:rPr>
          <w:rFonts w:ascii="宋体" w:hAnsi="宋体" w:cs="宋体" w:hint="eastAsia"/>
          <w:bCs/>
        </w:rPr>
        <w:t>某校的同学参加今年昆明市初中毕业体育测试。你认为下列成绩记录基本符合实际的是（</w:t>
      </w:r>
      <w:r>
        <w:rPr>
          <w:rFonts w:eastAsia="Times New Roman"/>
          <w:bCs/>
        </w:rPr>
        <w:t xml:space="preserve">    </w:t>
      </w:r>
      <w:r>
        <w:rPr>
          <w:rFonts w:ascii="宋体" w:hAnsi="宋体" w:cs="宋体" w:hint="eastAsia"/>
          <w:bCs/>
        </w:rPr>
        <w:t>）</w:t>
      </w:r>
    </w:p>
    <w:p w:rsidR="00D1688E" w:rsidRDefault="00D1688E" w:rsidP="00D1688E">
      <w:pPr>
        <w:tabs>
          <w:tab w:val="left" w:pos="4153"/>
        </w:tabs>
        <w:spacing w:line="360" w:lineRule="auto"/>
        <w:jc w:val="left"/>
        <w:textAlignment w:val="center"/>
        <w:rPr>
          <w:rFonts w:eastAsia="Times New Roman" w:hint="eastAsia"/>
          <w:bCs/>
        </w:rPr>
      </w:pPr>
      <w:r>
        <w:rPr>
          <w:bCs/>
        </w:rPr>
        <w:t>A</w:t>
      </w:r>
      <w:r>
        <w:rPr>
          <w:rFonts w:hint="eastAsia"/>
          <w:bCs/>
        </w:rPr>
        <w:t>．</w:t>
      </w:r>
      <w:r>
        <w:rPr>
          <w:rFonts w:ascii="宋体" w:hAnsi="宋体" w:cs="宋体" w:hint="eastAsia"/>
          <w:bCs/>
        </w:rPr>
        <w:t>立定跳远的成绩为</w:t>
      </w:r>
      <w:r>
        <w:rPr>
          <w:rFonts w:eastAsia="Times New Roman"/>
          <w:bCs/>
        </w:rPr>
        <w:t>5m</w:t>
      </w:r>
      <w:r>
        <w:rPr>
          <w:bCs/>
        </w:rPr>
        <w:tab/>
        <w:t>B</w:t>
      </w:r>
      <w:r>
        <w:rPr>
          <w:rFonts w:hint="eastAsia"/>
          <w:bCs/>
        </w:rPr>
        <w:t>．</w:t>
      </w:r>
      <w:r>
        <w:rPr>
          <w:rFonts w:ascii="宋体" w:hAnsi="宋体" w:cs="宋体" w:hint="eastAsia"/>
          <w:bCs/>
        </w:rPr>
        <w:t>掷实心球的成绩为</w:t>
      </w:r>
      <w:r>
        <w:rPr>
          <w:rFonts w:eastAsia="Times New Roman"/>
          <w:bCs/>
        </w:rPr>
        <w:t>6.5m</w:t>
      </w:r>
    </w:p>
    <w:p w:rsidR="00D1688E" w:rsidRDefault="00D1688E" w:rsidP="00D1688E">
      <w:pPr>
        <w:tabs>
          <w:tab w:val="left" w:pos="4153"/>
        </w:tabs>
        <w:spacing w:line="360" w:lineRule="auto"/>
        <w:jc w:val="left"/>
        <w:textAlignment w:val="center"/>
        <w:rPr>
          <w:rFonts w:eastAsia="Times New Roman"/>
          <w:bCs/>
        </w:rPr>
      </w:pPr>
      <w:r>
        <w:rPr>
          <w:bCs/>
        </w:rPr>
        <w:t>C</w:t>
      </w:r>
      <w:r>
        <w:rPr>
          <w:rFonts w:hint="eastAsia"/>
          <w:bCs/>
        </w:rPr>
        <w:t>．</w:t>
      </w:r>
      <w:r>
        <w:rPr>
          <w:rFonts w:ascii="宋体" w:hAnsi="宋体" w:cs="宋体" w:hint="eastAsia"/>
          <w:bCs/>
        </w:rPr>
        <w:t>女生</w:t>
      </w:r>
      <w:r>
        <w:rPr>
          <w:rFonts w:eastAsia="Times New Roman"/>
          <w:bCs/>
        </w:rPr>
        <w:t>800m</w:t>
      </w:r>
      <w:r>
        <w:rPr>
          <w:rFonts w:ascii="宋体" w:hAnsi="宋体" w:cs="宋体" w:hint="eastAsia"/>
          <w:bCs/>
        </w:rPr>
        <w:t>跑的成绩为</w:t>
      </w:r>
      <w:r>
        <w:rPr>
          <w:rFonts w:eastAsia="Times New Roman"/>
          <w:bCs/>
        </w:rPr>
        <w:t>80s</w:t>
      </w:r>
      <w:r>
        <w:rPr>
          <w:bCs/>
        </w:rPr>
        <w:tab/>
        <w:t>D</w:t>
      </w:r>
      <w:r>
        <w:rPr>
          <w:rFonts w:hint="eastAsia"/>
          <w:bCs/>
        </w:rPr>
        <w:t>．</w:t>
      </w:r>
      <w:r>
        <w:rPr>
          <w:rFonts w:ascii="宋体" w:hAnsi="宋体" w:cs="宋体" w:hint="eastAsia"/>
          <w:bCs/>
        </w:rPr>
        <w:t>肺活量的成绩为</w:t>
      </w:r>
      <w:r>
        <w:rPr>
          <w:rFonts w:eastAsia="Times New Roman"/>
          <w:bCs/>
        </w:rPr>
        <w:t>2000L</w:t>
      </w:r>
    </w:p>
    <w:p w:rsidR="00D1688E" w:rsidRDefault="00D1688E" w:rsidP="00D1688E">
      <w:pPr>
        <w:spacing w:line="360" w:lineRule="auto"/>
        <w:ind w:firstLineChars="200" w:firstLine="422"/>
        <w:jc w:val="left"/>
        <w:textAlignment w:val="center"/>
        <w:rPr>
          <w:color w:val="FF0000"/>
        </w:rPr>
      </w:pPr>
      <w:r>
        <w:rPr>
          <w:rFonts w:hint="eastAsia"/>
          <w:b/>
          <w:color w:val="FF0000"/>
        </w:rPr>
        <w:t>【答案】</w:t>
      </w:r>
      <w:r>
        <w:rPr>
          <w:color w:val="FF0000"/>
        </w:rPr>
        <w:t>B</w:t>
      </w:r>
    </w:p>
    <w:p w:rsidR="00D1688E" w:rsidRDefault="00D1688E" w:rsidP="00D1688E">
      <w:pPr>
        <w:spacing w:line="360" w:lineRule="auto"/>
        <w:ind w:firstLineChars="200" w:firstLine="420"/>
        <w:jc w:val="left"/>
        <w:textAlignment w:val="center"/>
        <w:rPr>
          <w:rFonts w:ascii="宋体" w:hAnsi="宋体" w:cs="宋体"/>
          <w:color w:val="FF0000"/>
        </w:rPr>
      </w:pPr>
      <w:r>
        <w:rPr>
          <w:rFonts w:ascii="宋体" w:hAnsi="宋体" w:cs="宋体" w:hint="eastAsia"/>
          <w:color w:val="FF0000"/>
          <w:szCs w:val="21"/>
        </w:rPr>
        <w:t>分析：</w:t>
      </w:r>
      <w:r>
        <w:rPr>
          <w:rFonts w:eastAsia="Times New Roman"/>
          <w:color w:val="FF0000"/>
        </w:rPr>
        <w:t>A</w:t>
      </w:r>
      <w:r>
        <w:rPr>
          <w:rFonts w:ascii="宋体" w:hAnsi="宋体" w:cs="宋体" w:hint="eastAsia"/>
          <w:color w:val="FF0000"/>
        </w:rPr>
        <w:t>．中学生立定跳远的成绩一般在</w:t>
      </w:r>
      <w:r>
        <w:rPr>
          <w:rFonts w:eastAsia="Times New Roman"/>
          <w:color w:val="FF0000"/>
        </w:rPr>
        <w:t>2m</w:t>
      </w:r>
      <w:r>
        <w:rPr>
          <w:rFonts w:ascii="宋体" w:hAnsi="宋体" w:cs="宋体" w:hint="eastAsia"/>
          <w:color w:val="FF0000"/>
        </w:rPr>
        <w:t>左右，</w:t>
      </w:r>
      <w:r>
        <w:rPr>
          <w:rFonts w:eastAsia="Times New Roman"/>
          <w:color w:val="FF0000"/>
        </w:rPr>
        <w:t>5m</w:t>
      </w:r>
      <w:r>
        <w:rPr>
          <w:rFonts w:ascii="宋体" w:hAnsi="宋体" w:cs="宋体" w:hint="eastAsia"/>
          <w:color w:val="FF0000"/>
        </w:rPr>
        <w:t>的成绩不符合实际，故</w:t>
      </w:r>
      <w:r>
        <w:rPr>
          <w:rFonts w:eastAsia="Times New Roman"/>
          <w:color w:val="FF0000"/>
        </w:rPr>
        <w:t>A</w:t>
      </w:r>
      <w:r>
        <w:rPr>
          <w:rFonts w:ascii="宋体" w:hAnsi="宋体" w:cs="宋体" w:hint="eastAsia"/>
          <w:color w:val="FF0000"/>
        </w:rPr>
        <w:t>不符合题意；</w:t>
      </w:r>
    </w:p>
    <w:p w:rsidR="00D1688E" w:rsidRDefault="00D1688E" w:rsidP="00D1688E">
      <w:pPr>
        <w:spacing w:line="360" w:lineRule="auto"/>
        <w:ind w:firstLineChars="200" w:firstLine="420"/>
        <w:jc w:val="left"/>
        <w:textAlignment w:val="center"/>
        <w:rPr>
          <w:rFonts w:ascii="宋体" w:hAnsi="宋体" w:cs="宋体" w:hint="eastAsia"/>
          <w:color w:val="FF0000"/>
        </w:rPr>
      </w:pPr>
      <w:r>
        <w:rPr>
          <w:rFonts w:eastAsia="Times New Roman"/>
          <w:color w:val="FF0000"/>
        </w:rPr>
        <w:t>B</w:t>
      </w:r>
      <w:r>
        <w:rPr>
          <w:rFonts w:ascii="宋体" w:hAnsi="宋体" w:cs="宋体" w:hint="eastAsia"/>
          <w:color w:val="FF0000"/>
        </w:rPr>
        <w:t>．中学生掷实心球的成绩</w:t>
      </w:r>
      <w:r>
        <w:rPr>
          <w:rFonts w:eastAsia="Times New Roman"/>
          <w:color w:val="FF0000"/>
        </w:rPr>
        <w:t>6~8m</w:t>
      </w:r>
      <w:r>
        <w:rPr>
          <w:rFonts w:ascii="宋体" w:hAnsi="宋体" w:cs="宋体" w:hint="eastAsia"/>
          <w:color w:val="FF0000"/>
        </w:rPr>
        <w:t>左右，</w:t>
      </w:r>
      <w:r>
        <w:rPr>
          <w:rFonts w:eastAsia="Times New Roman"/>
          <w:color w:val="FF0000"/>
        </w:rPr>
        <w:t>6.5m</w:t>
      </w:r>
      <w:r>
        <w:rPr>
          <w:rFonts w:ascii="宋体" w:hAnsi="宋体" w:cs="宋体" w:hint="eastAsia"/>
          <w:color w:val="FF0000"/>
        </w:rPr>
        <w:t>的成绩符合实际，故</w:t>
      </w:r>
      <w:r>
        <w:rPr>
          <w:rFonts w:eastAsia="Times New Roman"/>
          <w:color w:val="FF0000"/>
        </w:rPr>
        <w:t>B</w:t>
      </w:r>
      <w:r>
        <w:rPr>
          <w:rFonts w:ascii="宋体" w:hAnsi="宋体" w:cs="宋体" w:hint="eastAsia"/>
          <w:color w:val="FF0000"/>
        </w:rPr>
        <w:t>符合题意；</w:t>
      </w:r>
    </w:p>
    <w:p w:rsidR="00D1688E" w:rsidRDefault="00D1688E" w:rsidP="00D1688E">
      <w:pPr>
        <w:spacing w:line="360" w:lineRule="auto"/>
        <w:ind w:firstLineChars="200" w:firstLine="420"/>
        <w:jc w:val="left"/>
        <w:textAlignment w:val="center"/>
        <w:rPr>
          <w:rFonts w:ascii="宋体" w:hAnsi="宋体" w:cs="宋体" w:hint="eastAsia"/>
          <w:color w:val="FF0000"/>
        </w:rPr>
      </w:pPr>
      <w:r>
        <w:rPr>
          <w:rFonts w:eastAsia="Times New Roman"/>
          <w:color w:val="FF0000"/>
        </w:rPr>
        <w:t>C</w:t>
      </w:r>
      <w:r>
        <w:rPr>
          <w:rFonts w:ascii="宋体" w:hAnsi="宋体" w:cs="宋体" w:hint="eastAsia"/>
          <w:color w:val="FF0000"/>
        </w:rPr>
        <w:t>．女生</w:t>
      </w:r>
      <w:r>
        <w:rPr>
          <w:rFonts w:eastAsia="Times New Roman"/>
          <w:color w:val="FF0000"/>
        </w:rPr>
        <w:t>800m</w:t>
      </w:r>
      <w:r>
        <w:rPr>
          <w:rFonts w:ascii="宋体" w:hAnsi="宋体" w:cs="宋体" w:hint="eastAsia"/>
          <w:color w:val="FF0000"/>
        </w:rPr>
        <w:t>跑的成绩在</w:t>
      </w:r>
      <w:r>
        <w:rPr>
          <w:rFonts w:eastAsia="Times New Roman"/>
          <w:color w:val="FF0000"/>
        </w:rPr>
        <w:t>3min20s</w:t>
      </w:r>
      <w:r>
        <w:rPr>
          <w:rFonts w:ascii="宋体" w:hAnsi="宋体" w:cs="宋体" w:hint="eastAsia"/>
          <w:color w:val="FF0000"/>
        </w:rPr>
        <w:t>左右，</w:t>
      </w:r>
      <w:r>
        <w:rPr>
          <w:rFonts w:eastAsia="Times New Roman"/>
          <w:color w:val="FF0000"/>
        </w:rPr>
        <w:t>80s</w:t>
      </w:r>
      <w:r>
        <w:rPr>
          <w:rFonts w:ascii="宋体" w:hAnsi="宋体" w:cs="宋体" w:hint="eastAsia"/>
          <w:color w:val="FF0000"/>
        </w:rPr>
        <w:t>的成绩不符合实际，故</w:t>
      </w:r>
      <w:r>
        <w:rPr>
          <w:rFonts w:eastAsia="Times New Roman"/>
          <w:color w:val="FF0000"/>
        </w:rPr>
        <w:t>C</w:t>
      </w:r>
      <w:r>
        <w:rPr>
          <w:rFonts w:ascii="宋体" w:hAnsi="宋体" w:cs="宋体" w:hint="eastAsia"/>
          <w:color w:val="FF0000"/>
        </w:rPr>
        <w:t>不符合题意；</w:t>
      </w:r>
    </w:p>
    <w:p w:rsidR="00D1688E" w:rsidRDefault="00D1688E" w:rsidP="00D1688E">
      <w:pPr>
        <w:spacing w:line="360" w:lineRule="auto"/>
        <w:ind w:firstLineChars="200" w:firstLine="420"/>
        <w:jc w:val="left"/>
        <w:textAlignment w:val="center"/>
        <w:rPr>
          <w:rFonts w:ascii="宋体" w:hAnsi="宋体" w:cs="宋体" w:hint="eastAsia"/>
          <w:color w:val="FF0000"/>
        </w:rPr>
      </w:pPr>
      <w:r>
        <w:rPr>
          <w:rFonts w:eastAsia="Times New Roman"/>
          <w:color w:val="FF0000"/>
        </w:rPr>
        <w:t>D</w:t>
      </w:r>
      <w:r>
        <w:rPr>
          <w:rFonts w:ascii="宋体" w:hAnsi="宋体" w:cs="宋体" w:hint="eastAsia"/>
          <w:color w:val="FF0000"/>
        </w:rPr>
        <w:t>．肺活量的成绩为</w:t>
      </w:r>
      <w:r>
        <w:rPr>
          <w:rFonts w:eastAsia="Times New Roman"/>
          <w:color w:val="FF0000"/>
        </w:rPr>
        <w:t>2000mL</w:t>
      </w:r>
      <w:r>
        <w:rPr>
          <w:rFonts w:ascii="宋体" w:hAnsi="宋体" w:cs="宋体" w:hint="eastAsia"/>
          <w:color w:val="FF0000"/>
        </w:rPr>
        <w:t>，</w:t>
      </w:r>
      <w:r>
        <w:rPr>
          <w:rFonts w:eastAsia="Times New Roman"/>
          <w:color w:val="FF0000"/>
        </w:rPr>
        <w:t>2000L</w:t>
      </w:r>
      <w:r>
        <w:rPr>
          <w:rFonts w:ascii="宋体" w:hAnsi="宋体" w:cs="宋体" w:hint="eastAsia"/>
          <w:color w:val="FF0000"/>
        </w:rPr>
        <w:t>的成绩不符合实际，故</w:t>
      </w:r>
      <w:r>
        <w:rPr>
          <w:rFonts w:eastAsia="Times New Roman"/>
          <w:color w:val="FF0000"/>
        </w:rPr>
        <w:t>D</w:t>
      </w:r>
      <w:r>
        <w:rPr>
          <w:rFonts w:ascii="宋体" w:hAnsi="宋体" w:cs="宋体" w:hint="eastAsia"/>
          <w:color w:val="FF0000"/>
        </w:rPr>
        <w:t>不符合题意。</w:t>
      </w:r>
    </w:p>
    <w:p w:rsidR="00D1688E" w:rsidRDefault="00D1688E" w:rsidP="00D1688E">
      <w:pPr>
        <w:spacing w:line="360" w:lineRule="auto"/>
        <w:ind w:firstLineChars="200" w:firstLine="420"/>
        <w:jc w:val="left"/>
        <w:textAlignment w:val="center"/>
        <w:rPr>
          <w:rFonts w:ascii="宋体" w:hAnsi="宋体" w:cs="宋体" w:hint="eastAsia"/>
          <w:color w:val="FF0000"/>
          <w:szCs w:val="21"/>
        </w:rPr>
      </w:pPr>
      <w:r>
        <w:rPr>
          <w:rFonts w:ascii="宋体" w:hAnsi="宋体" w:cs="宋体" w:hint="eastAsia"/>
          <w:color w:val="FF0000"/>
        </w:rPr>
        <w:t>故选</w:t>
      </w:r>
      <w:r>
        <w:rPr>
          <w:rFonts w:eastAsia="Times New Roman"/>
          <w:color w:val="FF0000"/>
        </w:rPr>
        <w:t>B</w:t>
      </w:r>
      <w:r>
        <w:rPr>
          <w:rFonts w:ascii="宋体" w:hAnsi="宋体" w:cs="宋体" w:hint="eastAsia"/>
          <w:color w:val="FF0000"/>
        </w:rPr>
        <w:t>。</w:t>
      </w:r>
    </w:p>
    <w:p w:rsidR="00D1688E" w:rsidRDefault="00D1688E" w:rsidP="00D1688E">
      <w:pPr>
        <w:spacing w:line="360" w:lineRule="auto"/>
        <w:ind w:firstLineChars="200" w:firstLine="422"/>
        <w:rPr>
          <w:rFonts w:ascii="宋体" w:hAnsi="宋体" w:cs="宋体" w:hint="eastAsia"/>
          <w:b/>
          <w:bCs/>
        </w:rPr>
      </w:pPr>
      <w:r>
        <w:rPr>
          <w:rFonts w:ascii="宋体" w:hAnsi="宋体" w:cs="宋体" w:hint="eastAsia"/>
          <w:b/>
          <w:bCs/>
        </w:rPr>
        <w:lastRenderedPageBreak/>
        <w:t>3.长度测量的特殊方法</w:t>
      </w:r>
    </w:p>
    <w:p w:rsidR="00D1688E" w:rsidRDefault="00D1688E" w:rsidP="00D1688E">
      <w:pPr>
        <w:spacing w:line="360" w:lineRule="auto"/>
        <w:ind w:firstLineChars="200" w:firstLine="420"/>
        <w:rPr>
          <w:rFonts w:ascii="宋体" w:hAnsi="宋体" w:cs="宋体" w:hint="eastAsia"/>
          <w:szCs w:val="21"/>
        </w:rPr>
      </w:pPr>
      <w:r>
        <w:rPr>
          <w:rFonts w:ascii="宋体" w:hAnsi="宋体" w:cs="宋体" w:hint="eastAsia"/>
          <w:szCs w:val="21"/>
        </w:rPr>
        <w:t>【例3】</w:t>
      </w:r>
      <w:r>
        <w:rPr>
          <w:rFonts w:hint="eastAsia"/>
          <w:bCs/>
        </w:rPr>
        <w:t>（</w:t>
      </w:r>
      <w:r>
        <w:rPr>
          <w:bCs/>
        </w:rPr>
        <w:t>2020·</w:t>
      </w:r>
      <w:r>
        <w:rPr>
          <w:rFonts w:hint="eastAsia"/>
          <w:bCs/>
        </w:rPr>
        <w:t>广东茂名</w:t>
      </w:r>
      <w:r>
        <w:rPr>
          <w:bCs/>
        </w:rPr>
        <w:t>·</w:t>
      </w:r>
      <w:r>
        <w:rPr>
          <w:rFonts w:hint="eastAsia"/>
          <w:bCs/>
        </w:rPr>
        <w:t>初二单元测试）</w:t>
      </w:r>
      <w:r>
        <w:rPr>
          <w:rFonts w:ascii="宋体" w:hAnsi="宋体" w:cs="宋体" w:hint="eastAsia"/>
          <w:szCs w:val="21"/>
        </w:rPr>
        <w:t>测一枚一元硬币的直径，可采用哪些方法?试说明你的做法。</w:t>
      </w:r>
    </w:p>
    <w:p w:rsidR="00D1688E" w:rsidRDefault="00D1688E" w:rsidP="00D1688E">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分析：测硬币的直径，可以考虑采用配合法、化曲为直等方法</w:t>
      </w:r>
    </w:p>
    <w:p w:rsidR="00D1688E" w:rsidRDefault="00D1688E" w:rsidP="00D1688E">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解：方法一：利用两块三角板和一把刻度尺组合测量，如图甲所示，两三角板的直角边所对应的刻度值的差就是硬币的直径（或如图乙所示的方法）。</w:t>
      </w:r>
    </w:p>
    <w:p w:rsidR="00D1688E" w:rsidRDefault="00D1688E" w:rsidP="00D1688E">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方法二：把硬币放在纸上，贴着边缘用笔画一圈，再剪下对折，然后用刻度尺测量出对折线的长度，即为硬币的直径，如图丙所示。</w:t>
      </w:r>
    </w:p>
    <w:p w:rsidR="00D1688E" w:rsidRDefault="00D1688E" w:rsidP="00D1688E">
      <w:pPr>
        <w:spacing w:line="360" w:lineRule="auto"/>
        <w:ind w:firstLineChars="200" w:firstLine="420"/>
        <w:rPr>
          <w:rFonts w:ascii="宋体" w:hAnsi="宋体" w:cs="宋体" w:hint="eastAsia"/>
          <w:color w:val="FF0000"/>
          <w:szCs w:val="21"/>
        </w:rPr>
      </w:pPr>
      <w:r>
        <w:rPr>
          <w:noProof/>
          <w:color w:val="FF0000"/>
        </w:rPr>
        <w:drawing>
          <wp:inline distT="0" distB="0" distL="0" distR="0">
            <wp:extent cx="3629025" cy="1019175"/>
            <wp:effectExtent l="0" t="0" r="9525"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29025" cy="1019175"/>
                    </a:xfrm>
                    <a:prstGeom prst="rect">
                      <a:avLst/>
                    </a:prstGeom>
                    <a:noFill/>
                    <a:ln>
                      <a:noFill/>
                    </a:ln>
                  </pic:spPr>
                </pic:pic>
              </a:graphicData>
            </a:graphic>
          </wp:inline>
        </w:drawing>
      </w:r>
    </w:p>
    <w:p w:rsidR="00D1688E" w:rsidRDefault="00D1688E" w:rsidP="00D1688E">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方法三∶在硬币某一位置做记号，从记号开始在纸上沿直线滚动n圈，测出直线长度s，求出每圈长度C=S/n，再由C=Πd，求出硬币的直径d=s/nΠ。</w:t>
      </w:r>
    </w:p>
    <w:p w:rsidR="00D1688E" w:rsidRDefault="00D1688E" w:rsidP="00D1688E">
      <w:pPr>
        <w:spacing w:line="360" w:lineRule="auto"/>
        <w:ind w:firstLineChars="200" w:firstLine="420"/>
        <w:jc w:val="left"/>
        <w:textAlignment w:val="center"/>
        <w:rPr>
          <w:rFonts w:ascii="宋体" w:hAnsi="宋体" w:cs="宋体" w:hint="eastAsia"/>
          <w:bCs/>
        </w:rPr>
      </w:pPr>
      <w:r>
        <w:rPr>
          <w:rFonts w:ascii="宋体" w:hAnsi="宋体" w:cs="宋体" w:hint="eastAsia"/>
          <w:szCs w:val="21"/>
        </w:rPr>
        <w:t>【例4】</w:t>
      </w:r>
      <w:r>
        <w:rPr>
          <w:rFonts w:hint="eastAsia"/>
          <w:bCs/>
        </w:rPr>
        <w:t>（</w:t>
      </w:r>
      <w:r>
        <w:rPr>
          <w:bCs/>
        </w:rPr>
        <w:t>2020·</w:t>
      </w:r>
      <w:r>
        <w:rPr>
          <w:rFonts w:hint="eastAsia"/>
          <w:bCs/>
        </w:rPr>
        <w:t>河北初三其他）</w:t>
      </w:r>
      <w:r>
        <w:rPr>
          <w:rFonts w:ascii="宋体" w:hAnsi="宋体" w:cs="宋体" w:hint="eastAsia"/>
          <w:bCs/>
        </w:rPr>
        <w:t>请你利用一把毫米刻度尺，再添加一种器材，测量铜丝的直径。</w:t>
      </w:r>
    </w:p>
    <w:p w:rsidR="00D1688E" w:rsidRDefault="00D1688E" w:rsidP="00D1688E">
      <w:pPr>
        <w:spacing w:line="360" w:lineRule="auto"/>
        <w:ind w:firstLineChars="300" w:firstLine="630"/>
        <w:jc w:val="left"/>
        <w:textAlignment w:val="center"/>
        <w:rPr>
          <w:rFonts w:ascii="宋体" w:hAnsi="宋体" w:cs="宋体" w:hint="eastAsia"/>
          <w:bCs/>
        </w:rPr>
      </w:pPr>
      <w:r>
        <w:rPr>
          <w:rFonts w:eastAsia="Times New Roman"/>
          <w:bCs/>
        </w:rPr>
        <w:t>(1)</w:t>
      </w:r>
      <w:r>
        <w:rPr>
          <w:rFonts w:ascii="宋体" w:hAnsi="宋体" w:cs="宋体" w:hint="eastAsia"/>
          <w:bCs/>
        </w:rPr>
        <w:t>需要添加的器材是：</w:t>
      </w:r>
      <w:r>
        <w:rPr>
          <w:bCs/>
        </w:rPr>
        <w:t>______</w:t>
      </w:r>
      <w:r>
        <w:rPr>
          <w:rFonts w:ascii="宋体" w:hAnsi="宋体" w:cs="宋体" w:hint="eastAsia"/>
          <w:bCs/>
        </w:rPr>
        <w:t>；</w:t>
      </w:r>
    </w:p>
    <w:p w:rsidR="00D1688E" w:rsidRDefault="00D1688E" w:rsidP="00D1688E">
      <w:pPr>
        <w:spacing w:line="360" w:lineRule="auto"/>
        <w:ind w:firstLineChars="300" w:firstLine="630"/>
        <w:jc w:val="left"/>
        <w:textAlignment w:val="center"/>
        <w:rPr>
          <w:rFonts w:ascii="宋体" w:hAnsi="宋体" w:cs="宋体" w:hint="eastAsia"/>
          <w:bCs/>
        </w:rPr>
      </w:pPr>
      <w:r>
        <w:rPr>
          <w:rFonts w:eastAsia="Times New Roman"/>
          <w:bCs/>
        </w:rPr>
        <w:t>(2)</w:t>
      </w:r>
      <w:r>
        <w:rPr>
          <w:rFonts w:ascii="宋体" w:hAnsi="宋体" w:cs="宋体" w:hint="eastAsia"/>
          <w:bCs/>
        </w:rPr>
        <w:t>请写出测量方法：</w:t>
      </w:r>
      <w:r>
        <w:rPr>
          <w:bCs/>
        </w:rPr>
        <w:t>______</w:t>
      </w:r>
      <w:r>
        <w:rPr>
          <w:rFonts w:ascii="宋体" w:hAnsi="宋体" w:cs="宋体" w:hint="eastAsia"/>
          <w:bCs/>
        </w:rPr>
        <w:t>；</w:t>
      </w:r>
    </w:p>
    <w:p w:rsidR="00D1688E" w:rsidRDefault="00D1688E" w:rsidP="00D1688E">
      <w:pPr>
        <w:spacing w:line="360" w:lineRule="auto"/>
        <w:ind w:firstLineChars="300" w:firstLine="630"/>
        <w:jc w:val="left"/>
        <w:textAlignment w:val="center"/>
        <w:rPr>
          <w:rFonts w:ascii="宋体" w:hAnsi="宋体" w:cs="宋体" w:hint="eastAsia"/>
          <w:bCs/>
        </w:rPr>
      </w:pPr>
      <w:r>
        <w:rPr>
          <w:rFonts w:eastAsia="Times New Roman"/>
          <w:bCs/>
        </w:rPr>
        <w:t>(3)</w:t>
      </w:r>
      <w:r>
        <w:rPr>
          <w:rFonts w:ascii="宋体" w:hAnsi="宋体" w:cs="宋体" w:hint="eastAsia"/>
          <w:bCs/>
        </w:rPr>
        <w:t>请写出计算铜丝直径的方法：</w:t>
      </w:r>
      <w:r>
        <w:rPr>
          <w:bCs/>
        </w:rPr>
        <w:t>______</w:t>
      </w:r>
      <w:r>
        <w:rPr>
          <w:rFonts w:ascii="宋体" w:hAnsi="宋体" w:cs="宋体" w:hint="eastAsia"/>
          <w:bCs/>
        </w:rPr>
        <w:t>（用公式表示）；</w:t>
      </w:r>
    </w:p>
    <w:p w:rsidR="00D1688E" w:rsidRDefault="00D1688E" w:rsidP="00D1688E">
      <w:pPr>
        <w:spacing w:line="360" w:lineRule="auto"/>
        <w:ind w:firstLineChars="300" w:firstLine="630"/>
        <w:jc w:val="left"/>
        <w:textAlignment w:val="center"/>
        <w:rPr>
          <w:rFonts w:ascii="宋体" w:hAnsi="宋体" w:cs="宋体" w:hint="eastAsia"/>
          <w:bCs/>
        </w:rPr>
      </w:pPr>
      <w:r>
        <w:rPr>
          <w:rFonts w:eastAsia="Times New Roman"/>
          <w:bCs/>
        </w:rPr>
        <w:t>(4)</w:t>
      </w:r>
      <w:r>
        <w:rPr>
          <w:rFonts w:ascii="宋体" w:hAnsi="宋体" w:cs="宋体" w:hint="eastAsia"/>
          <w:bCs/>
        </w:rPr>
        <w:t>实验过程中产生误差的原因可能有：</w:t>
      </w:r>
      <w:r>
        <w:rPr>
          <w:bCs/>
        </w:rPr>
        <w:t>______</w:t>
      </w:r>
      <w:r>
        <w:rPr>
          <w:rFonts w:ascii="宋体" w:hAnsi="宋体" w:cs="宋体" w:hint="eastAsia"/>
          <w:bCs/>
        </w:rPr>
        <w:t>（写出一条即可）。</w:t>
      </w:r>
    </w:p>
    <w:p w:rsidR="00D1688E" w:rsidRDefault="00D1688E" w:rsidP="00D1688E">
      <w:pPr>
        <w:spacing w:line="360" w:lineRule="auto"/>
        <w:ind w:firstLineChars="300" w:firstLine="632"/>
        <w:jc w:val="left"/>
        <w:textAlignment w:val="center"/>
        <w:rPr>
          <w:rFonts w:ascii="宋体" w:hAnsi="宋体" w:cs="宋体" w:hint="eastAsia"/>
          <w:color w:val="FF0000"/>
        </w:rPr>
      </w:pPr>
      <w:r>
        <w:rPr>
          <w:rFonts w:hint="eastAsia"/>
          <w:b/>
          <w:color w:val="FF0000"/>
        </w:rPr>
        <w:t>【答案】</w:t>
      </w:r>
      <w:r>
        <w:rPr>
          <w:rFonts w:ascii="宋体" w:hAnsi="宋体" w:cs="宋体" w:hint="eastAsia"/>
          <w:color w:val="FF0000"/>
        </w:rPr>
        <w:t>铅笔</w:t>
      </w:r>
      <w:r>
        <w:rPr>
          <w:color w:val="FF0000"/>
        </w:rPr>
        <w:t xml:space="preserve">    </w:t>
      </w:r>
      <w:r>
        <w:rPr>
          <w:rFonts w:ascii="宋体" w:hAnsi="宋体" w:cs="宋体" w:hint="eastAsia"/>
          <w:color w:val="FF0000"/>
        </w:rPr>
        <w:t>把铜丝在铅笔上紧密地缠绕</w:t>
      </w:r>
      <w:r>
        <w:rPr>
          <w:rFonts w:eastAsia="Times New Roman"/>
          <w:i/>
          <w:color w:val="FF0000"/>
        </w:rPr>
        <w:t>n</w:t>
      </w:r>
      <w:r>
        <w:rPr>
          <w:rFonts w:ascii="宋体" w:hAnsi="宋体" w:cs="宋体" w:hint="eastAsia"/>
          <w:color w:val="FF0000"/>
        </w:rPr>
        <w:t>圈，用刻度尺测出铜丝圈的总长度</w:t>
      </w:r>
      <w:r>
        <w:rPr>
          <w:rFonts w:eastAsia="Times New Roman"/>
          <w:i/>
          <w:color w:val="FF0000"/>
        </w:rPr>
        <w:t>L</w:t>
      </w:r>
      <w:r>
        <w:rPr>
          <w:color w:val="FF0000"/>
        </w:rPr>
        <w:t xml:space="preserve">    </w:t>
      </w:r>
      <w:r>
        <w:rPr>
          <w:rFonts w:ascii="宋体" w:hAnsi="宋体" w:cs="宋体" w:hint="eastAsia"/>
          <w:color w:val="FF0000"/>
        </w:rPr>
        <w:t>铜丝的直径为</w:t>
      </w:r>
      <w:r>
        <w:rPr>
          <w:color w:val="FF0000"/>
        </w:rPr>
        <w:object w:dxaOrig="585"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21fd12be171240c58a37914c143258fd" style="width:29.25pt;height:30.75pt" o:ole="">
            <v:imagedata r:id="rId29" o:title="eqId21fd12be171240c58a37914c143258fd"/>
          </v:shape>
          <o:OLEObject Type="Embed" ProgID="Equation.DSMT4" ShapeID="_x0000_i1025" DrawAspect="Content" ObjectID="_1668881509" r:id="rId30"/>
        </w:object>
      </w:r>
      <w:r>
        <w:rPr>
          <w:color w:val="FF0000"/>
        </w:rPr>
        <w:t xml:space="preserve">    </w:t>
      </w:r>
      <w:r>
        <w:rPr>
          <w:rFonts w:ascii="宋体" w:hAnsi="宋体" w:cs="宋体" w:hint="eastAsia"/>
          <w:color w:val="FF0000"/>
        </w:rPr>
        <w:t>铜丝之间会有一定的空隙</w:t>
      </w:r>
      <w:r>
        <w:rPr>
          <w:color w:val="FF0000"/>
        </w:rPr>
        <w:t xml:space="preserve">    </w:t>
      </w:r>
    </w:p>
    <w:p w:rsidR="00D1688E" w:rsidRDefault="00D1688E" w:rsidP="00D1688E">
      <w:pPr>
        <w:spacing w:line="360" w:lineRule="auto"/>
        <w:ind w:firstLineChars="200" w:firstLine="420"/>
        <w:jc w:val="left"/>
        <w:textAlignment w:val="center"/>
        <w:rPr>
          <w:rFonts w:hint="eastAsia"/>
          <w:color w:val="FF0000"/>
        </w:rPr>
      </w:pPr>
      <w:r>
        <w:rPr>
          <w:rFonts w:hint="eastAsia"/>
          <w:color w:val="FF0000"/>
        </w:rPr>
        <w:t>【详解】</w:t>
      </w:r>
    </w:p>
    <w:p w:rsidR="00D1688E" w:rsidRDefault="00D1688E" w:rsidP="00D1688E">
      <w:pPr>
        <w:spacing w:line="360" w:lineRule="auto"/>
        <w:ind w:firstLineChars="300" w:firstLine="630"/>
        <w:jc w:val="left"/>
        <w:textAlignment w:val="center"/>
        <w:rPr>
          <w:rFonts w:ascii="宋体" w:hAnsi="宋体" w:cs="宋体"/>
          <w:color w:val="FF0000"/>
        </w:rPr>
      </w:pPr>
      <w:r>
        <w:rPr>
          <w:rFonts w:eastAsia="Times New Roman"/>
          <w:color w:val="FF0000"/>
        </w:rPr>
        <w:lastRenderedPageBreak/>
        <w:t>(1)[1]</w:t>
      </w:r>
      <w:r>
        <w:rPr>
          <w:rFonts w:ascii="宋体" w:hAnsi="宋体" w:cs="宋体" w:hint="eastAsia"/>
          <w:color w:val="FF0000"/>
        </w:rPr>
        <w:t>需添加的器材是：铅笔。</w:t>
      </w:r>
    </w:p>
    <w:p w:rsidR="00D1688E" w:rsidRDefault="00D1688E" w:rsidP="00D1688E">
      <w:pPr>
        <w:spacing w:line="360" w:lineRule="auto"/>
        <w:ind w:leftChars="100" w:left="210" w:firstLineChars="200" w:firstLine="420"/>
        <w:jc w:val="left"/>
        <w:textAlignment w:val="center"/>
        <w:rPr>
          <w:rFonts w:ascii="宋体" w:hAnsi="宋体" w:cs="宋体" w:hint="eastAsia"/>
          <w:color w:val="FF0000"/>
        </w:rPr>
      </w:pPr>
      <w:r>
        <w:rPr>
          <w:rFonts w:eastAsia="Times New Roman"/>
          <w:color w:val="FF0000"/>
        </w:rPr>
        <w:t>(2)[2]</w:t>
      </w:r>
      <w:r>
        <w:rPr>
          <w:rFonts w:ascii="宋体" w:hAnsi="宋体" w:cs="宋体" w:hint="eastAsia"/>
          <w:color w:val="FF0000"/>
        </w:rPr>
        <w:t>测量方法：将细铜丝紧密缠绕在铅笔杆上，数出缠绕的圈数</w:t>
      </w:r>
      <w:r>
        <w:rPr>
          <w:rFonts w:eastAsia="Times New Roman"/>
          <w:i/>
          <w:color w:val="FF0000"/>
        </w:rPr>
        <w:t>n</w:t>
      </w:r>
      <w:r>
        <w:rPr>
          <w:rFonts w:ascii="宋体" w:hAnsi="宋体" w:cs="宋体" w:hint="eastAsia"/>
          <w:color w:val="FF0000"/>
        </w:rPr>
        <w:t>，用刻度尺量出线圈的总长度</w:t>
      </w:r>
      <w:r>
        <w:rPr>
          <w:rFonts w:eastAsia="Times New Roman"/>
          <w:i/>
          <w:color w:val="FF0000"/>
        </w:rPr>
        <w:t>L</w:t>
      </w:r>
      <w:r>
        <w:rPr>
          <w:rFonts w:ascii="宋体" w:hAnsi="宋体" w:cs="宋体" w:hint="eastAsia"/>
          <w:color w:val="FF0000"/>
        </w:rPr>
        <w:t>，线圈总长度</w:t>
      </w:r>
      <w:r>
        <w:rPr>
          <w:rFonts w:eastAsia="Times New Roman"/>
          <w:i/>
          <w:color w:val="FF0000"/>
        </w:rPr>
        <w:t>L</w:t>
      </w:r>
      <w:r>
        <w:rPr>
          <w:rFonts w:ascii="宋体" w:hAnsi="宋体" w:cs="宋体" w:hint="eastAsia"/>
          <w:color w:val="FF0000"/>
        </w:rPr>
        <w:t>除以圈数</w:t>
      </w:r>
      <w:r>
        <w:rPr>
          <w:rFonts w:eastAsia="Times New Roman"/>
          <w:i/>
          <w:color w:val="FF0000"/>
        </w:rPr>
        <w:t>n</w:t>
      </w:r>
      <w:r>
        <w:rPr>
          <w:rFonts w:ascii="宋体" w:hAnsi="宋体" w:cs="宋体" w:hint="eastAsia"/>
          <w:color w:val="FF0000"/>
        </w:rPr>
        <w:t>，就是铜丝的直径</w:t>
      </w:r>
      <w:r>
        <w:rPr>
          <w:rFonts w:eastAsia="Times New Roman"/>
          <w:i/>
          <w:color w:val="FF0000"/>
        </w:rPr>
        <w:t>d</w:t>
      </w:r>
      <w:r>
        <w:rPr>
          <w:rFonts w:ascii="宋体" w:hAnsi="宋体" w:cs="宋体" w:hint="eastAsia"/>
          <w:color w:val="FF0000"/>
        </w:rPr>
        <w:t>。</w:t>
      </w:r>
    </w:p>
    <w:p w:rsidR="00D1688E" w:rsidRDefault="00D1688E" w:rsidP="00D1688E">
      <w:pPr>
        <w:spacing w:line="360" w:lineRule="auto"/>
        <w:ind w:firstLineChars="300" w:firstLine="630"/>
        <w:jc w:val="left"/>
        <w:textAlignment w:val="center"/>
        <w:rPr>
          <w:rFonts w:ascii="宋体" w:hAnsi="宋体" w:cs="宋体" w:hint="eastAsia"/>
          <w:color w:val="FF0000"/>
        </w:rPr>
      </w:pPr>
      <w:r>
        <w:rPr>
          <w:rFonts w:eastAsia="Times New Roman"/>
          <w:color w:val="FF0000"/>
        </w:rPr>
        <w:t>(3)[3]</w:t>
      </w:r>
      <w:r>
        <w:rPr>
          <w:rFonts w:ascii="宋体" w:hAnsi="宋体" w:cs="宋体" w:hint="eastAsia"/>
          <w:color w:val="FF0000"/>
        </w:rPr>
        <w:t>线圈的圈数</w:t>
      </w:r>
      <w:r>
        <w:rPr>
          <w:rFonts w:eastAsia="Times New Roman"/>
          <w:i/>
          <w:color w:val="FF0000"/>
        </w:rPr>
        <w:t>n</w:t>
      </w:r>
      <w:r>
        <w:rPr>
          <w:rFonts w:ascii="宋体" w:hAnsi="宋体" w:cs="宋体" w:hint="eastAsia"/>
          <w:color w:val="FF0000"/>
        </w:rPr>
        <w:t>、线圈的总长度</w:t>
      </w:r>
      <w:r>
        <w:rPr>
          <w:rFonts w:eastAsia="Times New Roman"/>
          <w:i/>
          <w:color w:val="FF0000"/>
        </w:rPr>
        <w:t>L</w:t>
      </w:r>
      <w:r>
        <w:rPr>
          <w:rFonts w:ascii="宋体" w:hAnsi="宋体" w:cs="宋体" w:hint="eastAsia"/>
          <w:color w:val="FF0000"/>
        </w:rPr>
        <w:t>，计算铜丝的直径</w:t>
      </w:r>
    </w:p>
    <w:p w:rsidR="00D1688E" w:rsidRDefault="00D1688E" w:rsidP="00D1688E">
      <w:pPr>
        <w:spacing w:line="360" w:lineRule="auto"/>
        <w:jc w:val="center"/>
        <w:textAlignment w:val="center"/>
        <w:rPr>
          <w:rFonts w:hint="eastAsia"/>
          <w:color w:val="FF0000"/>
        </w:rPr>
      </w:pPr>
      <w:r>
        <w:rPr>
          <w:color w:val="FF0000"/>
        </w:rPr>
        <w:object w:dxaOrig="585" w:dyaOrig="615">
          <v:shape id="_x0000_i1026" type="#_x0000_t75" alt="eqId21fd12be171240c58a37914c143258fd" style="width:29.25pt;height:30.75pt" o:ole="">
            <v:imagedata r:id="rId29" o:title="eqId21fd12be171240c58a37914c143258fd"/>
          </v:shape>
          <o:OLEObject Type="Embed" ProgID="Equation.DSMT4" ShapeID="_x0000_i1026" DrawAspect="Content" ObjectID="_1668881510" r:id="rId31"/>
        </w:object>
      </w:r>
    </w:p>
    <w:p w:rsidR="00D1688E" w:rsidRDefault="00D1688E" w:rsidP="00D1688E">
      <w:pPr>
        <w:spacing w:line="360" w:lineRule="auto"/>
        <w:ind w:firstLineChars="300" w:firstLine="630"/>
        <w:jc w:val="left"/>
        <w:textAlignment w:val="center"/>
        <w:rPr>
          <w:rFonts w:ascii="宋体" w:hAnsi="宋体" w:cs="宋体"/>
          <w:color w:val="FF0000"/>
          <w:szCs w:val="21"/>
        </w:rPr>
      </w:pPr>
      <w:r>
        <w:rPr>
          <w:rFonts w:eastAsia="Times New Roman"/>
          <w:color w:val="FF0000"/>
        </w:rPr>
        <w:t>(4)[4]</w:t>
      </w:r>
      <w:r>
        <w:rPr>
          <w:rFonts w:ascii="宋体" w:hAnsi="宋体" w:cs="宋体" w:hint="eastAsia"/>
          <w:color w:val="FF0000"/>
        </w:rPr>
        <w:t>如果缠绕不紧密，会导致线圈总长度测量结果偏大，所以最终结果偏大。</w:t>
      </w:r>
    </w:p>
    <w:p w:rsidR="00D1688E" w:rsidRDefault="00D1688E" w:rsidP="00D1688E">
      <w:pPr>
        <w:spacing w:line="360" w:lineRule="auto"/>
        <w:ind w:firstLineChars="200" w:firstLine="422"/>
        <w:rPr>
          <w:rFonts w:ascii="宋体" w:hAnsi="宋体" w:cs="宋体" w:hint="eastAsia"/>
          <w:b/>
          <w:bCs/>
          <w:szCs w:val="21"/>
        </w:rPr>
      </w:pPr>
      <w:r>
        <w:rPr>
          <w:rFonts w:ascii="宋体" w:hAnsi="宋体" w:cs="宋体" w:hint="eastAsia"/>
          <w:b/>
          <w:bCs/>
        </w:rPr>
        <w:t>4.</w:t>
      </w:r>
      <w:r>
        <w:rPr>
          <w:rFonts w:ascii="宋体" w:hAnsi="宋体" w:cs="宋体" w:hint="eastAsia"/>
          <w:b/>
          <w:bCs/>
          <w:szCs w:val="21"/>
        </w:rPr>
        <w:t>对测量结果的处理</w:t>
      </w:r>
    </w:p>
    <w:p w:rsidR="00D1688E" w:rsidRDefault="00D1688E" w:rsidP="00D1688E">
      <w:pPr>
        <w:spacing w:line="360" w:lineRule="auto"/>
        <w:ind w:firstLineChars="200" w:firstLine="420"/>
        <w:rPr>
          <w:rFonts w:ascii="宋体" w:hAnsi="宋体" w:cs="宋体" w:hint="eastAsia"/>
          <w:color w:val="FF0000"/>
          <w:szCs w:val="21"/>
        </w:rPr>
      </w:pPr>
      <w:r>
        <w:rPr>
          <w:rFonts w:ascii="宋体" w:hAnsi="宋体" w:cs="宋体" w:hint="eastAsia"/>
          <w:szCs w:val="21"/>
        </w:rPr>
        <w:t>【例5】</w:t>
      </w:r>
      <w:r>
        <w:rPr>
          <w:rFonts w:hint="eastAsia"/>
          <w:bCs/>
        </w:rPr>
        <w:t>（</w:t>
      </w:r>
      <w:r>
        <w:rPr>
          <w:bCs/>
        </w:rPr>
        <w:t>2018·</w:t>
      </w:r>
      <w:r>
        <w:rPr>
          <w:rFonts w:hint="eastAsia"/>
          <w:bCs/>
        </w:rPr>
        <w:t>湖北武汉</w:t>
      </w:r>
      <w:r>
        <w:rPr>
          <w:bCs/>
        </w:rPr>
        <w:t>·</w:t>
      </w:r>
      <w:r>
        <w:rPr>
          <w:rFonts w:hint="eastAsia"/>
          <w:bCs/>
        </w:rPr>
        <w:t>初三其他）</w:t>
      </w:r>
      <w:r>
        <w:rPr>
          <w:rFonts w:ascii="宋体" w:hAnsi="宋体" w:cs="宋体" w:hint="eastAsia"/>
          <w:color w:val="FF0000"/>
          <w:szCs w:val="21"/>
        </w:rPr>
        <w:t xml:space="preserve"> </w:t>
      </w:r>
      <w:r>
        <w:rPr>
          <w:rFonts w:ascii="宋体" w:hAnsi="宋体" w:cs="宋体" w:hint="eastAsia"/>
          <w:szCs w:val="21"/>
        </w:rPr>
        <w:t>王小华对一物体的长度进行五次精确测量，记录如下：25.1 mm，25.2mm，27.3mm，25.3mm，25.3 mm，根据记录分析，刻度尺的分度值是______，其中有一次测量值明显是错误的，它是_____，此次测量最接近真实值的测量值是_____。</w:t>
      </w:r>
    </w:p>
    <w:p w:rsidR="00D1688E" w:rsidRDefault="00D1688E" w:rsidP="00D1688E">
      <w:pPr>
        <w:spacing w:line="360" w:lineRule="auto"/>
        <w:ind w:firstLineChars="200" w:firstLine="422"/>
        <w:rPr>
          <w:rFonts w:ascii="宋体" w:hAnsi="宋体" w:cs="宋体" w:hint="eastAsia"/>
          <w:color w:val="FF0000"/>
          <w:szCs w:val="21"/>
        </w:rPr>
      </w:pPr>
      <w:r>
        <w:rPr>
          <w:rFonts w:hint="eastAsia"/>
          <w:b/>
          <w:color w:val="FF0000"/>
        </w:rPr>
        <w:t>【答案】</w:t>
      </w:r>
      <w:r>
        <w:rPr>
          <w:rFonts w:ascii="宋体" w:hAnsi="宋体" w:cs="宋体" w:hint="eastAsia"/>
          <w:color w:val="FF0000"/>
          <w:szCs w:val="21"/>
        </w:rPr>
        <w:t>1mm 27.3mm 25.2mm</w:t>
      </w:r>
    </w:p>
    <w:p w:rsidR="00D1688E" w:rsidRDefault="00D1688E" w:rsidP="00D1688E">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分析：由于是精确测量，最末一位数字是估计的，尺的分度值为1mm，显然27.3mm是错误的，另外，多次测量求平均值会减小误差，最接近真实值，</w:t>
      </w:r>
      <w:r>
        <w:rPr>
          <w:rFonts w:ascii="宋体" w:hAnsi="宋体" w:cs="宋体" w:hint="eastAsia"/>
          <w:color w:val="FF0000"/>
          <w:position w:val="-24"/>
          <w:szCs w:val="21"/>
        </w:rPr>
        <w:object w:dxaOrig="3765" w:dyaOrig="615">
          <v:shape id="_x0000_i1027" type="#_x0000_t75" style="width:188.25pt;height:30.75pt" o:ole="">
            <v:imagedata r:id="rId32" o:title=""/>
          </v:shape>
          <o:OLEObject Type="Embed" ProgID="Equation.3" ShapeID="_x0000_i1027" DrawAspect="Content" ObjectID="_1668881511" r:id="rId33"/>
        </w:object>
      </w:r>
    </w:p>
    <w:p w:rsidR="00D1688E" w:rsidRDefault="00D1688E" w:rsidP="00D1688E">
      <w:pPr>
        <w:spacing w:line="360" w:lineRule="auto"/>
        <w:ind w:firstLineChars="200" w:firstLine="420"/>
        <w:rPr>
          <w:rFonts w:ascii="宋体" w:hAnsi="宋体" w:cs="宋体" w:hint="eastAsia"/>
          <w:color w:val="FF0000"/>
          <w:szCs w:val="21"/>
        </w:rPr>
      </w:pPr>
      <w:r>
        <w:rPr>
          <w:rFonts w:ascii="宋体" w:hAnsi="宋体" w:cs="宋体" w:hint="eastAsia"/>
          <w:color w:val="FF0000"/>
          <w:szCs w:val="21"/>
        </w:rPr>
        <w:t>点拨：求平均值应注意：（1）若几次测量中有错误结果，应去掉错误的结果，求剩下几个正确结果的平均值。本题中就去掉了错误的结果。（2）平均值小数点后的位数应跟原来记录的位数相同，不是越多越准确。如本题取平均值时最后结果为25.225mm，但末两位“2”和“5”应去掉，它们毫无意义。正确做法是除到比测量值多一位，然后四舍五入，保留与测量值相同的位数。如题中应除到“25.22mm”，最末一位“2”应舍去，最后结果为“25.2”。</w:t>
      </w:r>
    </w:p>
    <w:p w:rsidR="00D1688E" w:rsidRDefault="00D1688E" w:rsidP="00D1688E">
      <w:pPr>
        <w:pStyle w:val="1"/>
        <w:rPr>
          <w:rFonts w:hint="eastAsia"/>
          <w:color w:val="FF0000"/>
        </w:rPr>
      </w:pPr>
      <w:bookmarkStart w:id="5" w:name="_Toc22799"/>
      <w:bookmarkStart w:id="6" w:name="_Toc7174"/>
      <w:r>
        <w:rPr>
          <w:noProof/>
          <w:color w:val="FF0000"/>
        </w:rPr>
        <w:drawing>
          <wp:inline distT="0" distB="0" distL="0" distR="0">
            <wp:extent cx="1162050" cy="333375"/>
            <wp:effectExtent l="0" t="0" r="0" b="952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bookmarkEnd w:id="5"/>
      <w:bookmarkEnd w:id="6"/>
      <w:r>
        <w:rPr>
          <w:rFonts w:hint="eastAsia"/>
          <w:color w:val="FF0000"/>
        </w:rPr>
        <w:t xml:space="preserve"> </w:t>
      </w:r>
    </w:p>
    <w:p w:rsidR="00D1688E" w:rsidRDefault="00D1688E" w:rsidP="00D1688E">
      <w:pPr>
        <w:snapToGrid w:val="0"/>
        <w:spacing w:line="360" w:lineRule="auto"/>
        <w:ind w:firstLineChars="200" w:firstLine="422"/>
        <w:jc w:val="left"/>
        <w:rPr>
          <w:rFonts w:ascii="宋体" w:hAnsi="宋体" w:cs="宋体" w:hint="eastAsia"/>
          <w:b/>
          <w:bCs/>
          <w:color w:val="000000"/>
          <w:szCs w:val="21"/>
        </w:rPr>
      </w:pPr>
      <w:r>
        <w:rPr>
          <w:rFonts w:ascii="宋体" w:hAnsi="宋体" w:cs="宋体" w:hint="eastAsia"/>
          <w:b/>
          <w:bCs/>
          <w:color w:val="000000"/>
          <w:szCs w:val="21"/>
        </w:rPr>
        <w:t>【常考1】长度的单位及其测量</w:t>
      </w:r>
    </w:p>
    <w:p w:rsidR="00D1688E" w:rsidRDefault="00D1688E" w:rsidP="00D1688E">
      <w:pPr>
        <w:spacing w:line="360" w:lineRule="auto"/>
        <w:ind w:firstLineChars="200" w:firstLine="422"/>
        <w:jc w:val="left"/>
        <w:textAlignment w:val="center"/>
        <w:rPr>
          <w:rFonts w:ascii="宋体" w:hAnsi="宋体" w:cs="宋体" w:hint="eastAsia"/>
          <w:color w:val="000000"/>
          <w:szCs w:val="21"/>
        </w:rPr>
      </w:pPr>
      <w:r>
        <w:rPr>
          <w:rFonts w:ascii="宋体" w:hAnsi="宋体" w:cs="宋体" w:hint="eastAsia"/>
          <w:b/>
          <w:bCs/>
          <w:color w:val="000000"/>
          <w:szCs w:val="21"/>
        </w:rPr>
        <w:t>【例1】</w:t>
      </w:r>
      <w:r>
        <w:rPr>
          <w:rFonts w:hint="eastAsia"/>
        </w:rPr>
        <w:t>（</w:t>
      </w:r>
      <w:r>
        <w:t>2018·</w:t>
      </w:r>
      <w:r>
        <w:rPr>
          <w:rFonts w:hint="eastAsia"/>
        </w:rPr>
        <w:t>茂名初二期中）</w:t>
      </w:r>
      <w:r>
        <w:rPr>
          <w:rFonts w:ascii="宋体" w:hAnsi="宋体" w:cs="宋体" w:hint="eastAsia"/>
          <w:color w:val="000000"/>
          <w:szCs w:val="21"/>
        </w:rPr>
        <w:t>如图甲所示，用A、B两把刻度尺测同一物体长度，放置正确的是___刻度尺，其分度值___，该物体的长度是______cm。图乙中，读改时视线正确</w:t>
      </w:r>
      <w:r>
        <w:rPr>
          <w:rFonts w:ascii="宋体" w:hAnsi="宋体" w:cs="宋体" w:hint="eastAsia"/>
          <w:color w:val="000000"/>
          <w:szCs w:val="21"/>
        </w:rPr>
        <w:lastRenderedPageBreak/>
        <w:t>的是____（填"A"或"B"），物体长度是___cm。</w:t>
      </w:r>
    </w:p>
    <w:p w:rsidR="00D1688E" w:rsidRDefault="00D1688E" w:rsidP="00D1688E">
      <w:pPr>
        <w:spacing w:line="360" w:lineRule="auto"/>
        <w:ind w:firstLineChars="200" w:firstLine="420"/>
        <w:jc w:val="left"/>
        <w:textAlignment w:val="center"/>
        <w:rPr>
          <w:rFonts w:hint="eastAsia"/>
        </w:rPr>
      </w:pPr>
      <w:r>
        <w:rPr>
          <w:noProof/>
        </w:rPr>
        <w:drawing>
          <wp:inline distT="0" distB="0" distL="0" distR="0">
            <wp:extent cx="3133725" cy="1447800"/>
            <wp:effectExtent l="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33725" cy="1447800"/>
                    </a:xfrm>
                    <a:prstGeom prst="rect">
                      <a:avLst/>
                    </a:prstGeom>
                    <a:noFill/>
                    <a:ln>
                      <a:noFill/>
                    </a:ln>
                  </pic:spPr>
                </pic:pic>
              </a:graphicData>
            </a:graphic>
          </wp:inline>
        </w:drawing>
      </w:r>
    </w:p>
    <w:p w:rsidR="00D1688E" w:rsidRDefault="00D1688E" w:rsidP="00D1688E">
      <w:pPr>
        <w:spacing w:line="360" w:lineRule="auto"/>
        <w:ind w:firstLineChars="200" w:firstLine="422"/>
        <w:jc w:val="left"/>
        <w:textAlignment w:val="center"/>
      </w:pPr>
      <w:r>
        <w:rPr>
          <w:rFonts w:hint="eastAsia"/>
          <w:b/>
          <w:color w:val="FF0000"/>
        </w:rPr>
        <w:t>【答案】</w:t>
      </w:r>
      <w:r>
        <w:rPr>
          <w:color w:val="FF0000"/>
        </w:rPr>
        <w:t>A   1mm   2.25</w:t>
      </w:r>
      <w:r>
        <w:rPr>
          <w:rFonts w:hint="eastAsia"/>
          <w:color w:val="FF0000"/>
        </w:rPr>
        <w:t>（</w:t>
      </w:r>
      <w:r>
        <w:rPr>
          <w:color w:val="FF0000"/>
        </w:rPr>
        <w:t>2.25</w:t>
      </w:r>
      <w:r>
        <w:rPr>
          <w:rFonts w:hint="eastAsia"/>
          <w:color w:val="FF0000"/>
        </w:rPr>
        <w:t>～</w:t>
      </w:r>
      <w:r>
        <w:rPr>
          <w:color w:val="FF0000"/>
        </w:rPr>
        <w:t>2.27</w:t>
      </w:r>
      <w:r>
        <w:rPr>
          <w:rFonts w:hint="eastAsia"/>
          <w:color w:val="FF0000"/>
        </w:rPr>
        <w:t>均可）</w:t>
      </w:r>
      <w:r>
        <w:rPr>
          <w:color w:val="FF0000"/>
        </w:rPr>
        <w:t xml:space="preserve">   B   2.45</w:t>
      </w:r>
      <w:r>
        <w:rPr>
          <w:rFonts w:hint="eastAsia"/>
          <w:color w:val="FF0000"/>
        </w:rPr>
        <w:t>（</w:t>
      </w:r>
      <w:r>
        <w:rPr>
          <w:color w:val="FF0000"/>
        </w:rPr>
        <w:t xml:space="preserve">2.43 </w:t>
      </w:r>
      <w:r>
        <w:rPr>
          <w:rFonts w:hint="eastAsia"/>
          <w:color w:val="FF0000"/>
        </w:rPr>
        <w:t>～</w:t>
      </w:r>
      <w:r>
        <w:rPr>
          <w:color w:val="FF0000"/>
        </w:rPr>
        <w:t>2.47</w:t>
      </w:r>
      <w:r>
        <w:rPr>
          <w:rFonts w:hint="eastAsia"/>
          <w:color w:val="FF0000"/>
        </w:rPr>
        <w:t>均可）</w:t>
      </w:r>
    </w:p>
    <w:p w:rsidR="00D1688E" w:rsidRDefault="00D1688E" w:rsidP="00D1688E">
      <w:pPr>
        <w:spacing w:line="360" w:lineRule="auto"/>
        <w:ind w:firstLineChars="200" w:firstLine="420"/>
        <w:jc w:val="left"/>
        <w:textAlignment w:val="center"/>
        <w:rPr>
          <w:color w:val="FF0000"/>
        </w:rPr>
      </w:pPr>
      <w:r>
        <w:rPr>
          <w:rFonts w:hint="eastAsia"/>
          <w:color w:val="FF0000"/>
        </w:rPr>
        <w:t>分析：使用刻度尺时，刻度线应紧贴被测物体，所以</w:t>
      </w:r>
      <w:r>
        <w:rPr>
          <w:color w:val="FF0000"/>
        </w:rPr>
        <w:t>A</w:t>
      </w:r>
      <w:r>
        <w:rPr>
          <w:rFonts w:hint="eastAsia"/>
          <w:color w:val="FF0000"/>
        </w:rPr>
        <w:t>尺放置正确，</w:t>
      </w:r>
      <w:r>
        <w:rPr>
          <w:color w:val="FF0000"/>
        </w:rPr>
        <w:t>B</w:t>
      </w:r>
      <w:r>
        <w:rPr>
          <w:rFonts w:hint="eastAsia"/>
          <w:color w:val="FF0000"/>
        </w:rPr>
        <w:t>尺放置错误；读数时，视线应与尺面垂直，故</w:t>
      </w:r>
      <w:r>
        <w:rPr>
          <w:color w:val="FF0000"/>
        </w:rPr>
        <w:t>A</w:t>
      </w:r>
      <w:r>
        <w:rPr>
          <w:rFonts w:hint="eastAsia"/>
          <w:color w:val="FF0000"/>
        </w:rPr>
        <w:t>错，</w:t>
      </w:r>
      <w:r>
        <w:rPr>
          <w:color w:val="FF0000"/>
        </w:rPr>
        <w:t>B</w:t>
      </w:r>
      <w:r>
        <w:rPr>
          <w:rFonts w:hint="eastAsia"/>
          <w:color w:val="FF0000"/>
        </w:rPr>
        <w:t>对；读数时，应读到分度值后一位（估计值），所以甲长</w:t>
      </w:r>
      <w:r>
        <w:rPr>
          <w:color w:val="FF0000"/>
        </w:rPr>
        <w:t>2.22 cm</w:t>
      </w:r>
      <w:r>
        <w:rPr>
          <w:rFonts w:hint="eastAsia"/>
          <w:color w:val="FF0000"/>
        </w:rPr>
        <w:t>，乙长</w:t>
      </w:r>
      <w:r>
        <w:rPr>
          <w:color w:val="FF0000"/>
        </w:rPr>
        <w:t>2.45cm</w:t>
      </w:r>
      <w:r>
        <w:rPr>
          <w:rFonts w:hint="eastAsia"/>
          <w:color w:val="FF0000"/>
        </w:rPr>
        <w:t>。</w:t>
      </w:r>
    </w:p>
    <w:p w:rsidR="00D1688E" w:rsidRDefault="00D1688E" w:rsidP="00D1688E">
      <w:pPr>
        <w:spacing w:line="360" w:lineRule="auto"/>
        <w:ind w:firstLineChars="200" w:firstLine="422"/>
        <w:jc w:val="left"/>
        <w:textAlignment w:val="center"/>
        <w:rPr>
          <w:rFonts w:ascii="宋体" w:hAnsi="宋体" w:cs="宋体"/>
        </w:rPr>
      </w:pPr>
      <w:r>
        <w:rPr>
          <w:rFonts w:ascii="宋体" w:hAnsi="宋体" w:cs="宋体" w:hint="eastAsia"/>
          <w:b/>
          <w:bCs/>
          <w:color w:val="000000"/>
          <w:szCs w:val="21"/>
        </w:rPr>
        <w:t>【例2】</w:t>
      </w:r>
      <w:r>
        <w:rPr>
          <w:rFonts w:hint="eastAsia"/>
        </w:rPr>
        <w:t>（</w:t>
      </w:r>
      <w:r>
        <w:t>2018·</w:t>
      </w:r>
      <w:r>
        <w:rPr>
          <w:rFonts w:hint="eastAsia"/>
        </w:rPr>
        <w:t>黑龙江初二期中）</w:t>
      </w:r>
      <w:r>
        <w:rPr>
          <w:rFonts w:ascii="宋体" w:hAnsi="宋体" w:cs="宋体" w:hint="eastAsia"/>
        </w:rPr>
        <w:t>某同学用刻度尺测量一物体的长度，方法如图所示，他在测量中存在四处错误（请任选指出三个错误填在下面横线上）：</w:t>
      </w:r>
    </w:p>
    <w:p w:rsidR="00D1688E" w:rsidRDefault="00D1688E" w:rsidP="00D1688E">
      <w:pPr>
        <w:spacing w:line="360" w:lineRule="auto"/>
        <w:jc w:val="left"/>
        <w:textAlignment w:val="center"/>
        <w:rPr>
          <w:rFonts w:hint="eastAsia"/>
        </w:rPr>
      </w:pPr>
      <w:r>
        <w:t xml:space="preserve">     </w:t>
      </w:r>
      <w:r>
        <w:rPr>
          <w:noProof/>
        </w:rPr>
        <w:drawing>
          <wp:inline distT="0" distB="0" distL="0" distR="0">
            <wp:extent cx="1304925" cy="866775"/>
            <wp:effectExtent l="0" t="0" r="9525" b="9525"/>
            <wp:docPr id="49" name="图片 49"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8564800" descr="说明: figur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04925" cy="866775"/>
                    </a:xfrm>
                    <a:prstGeom prst="rect">
                      <a:avLst/>
                    </a:prstGeom>
                    <a:noFill/>
                    <a:ln>
                      <a:noFill/>
                    </a:ln>
                  </pic:spPr>
                </pic:pic>
              </a:graphicData>
            </a:graphic>
          </wp:inline>
        </w:drawing>
      </w:r>
    </w:p>
    <w:p w:rsidR="00D1688E" w:rsidRDefault="00D1688E" w:rsidP="00D1688E">
      <w:pPr>
        <w:spacing w:line="360" w:lineRule="auto"/>
        <w:ind w:firstLineChars="200" w:firstLine="420"/>
        <w:jc w:val="left"/>
        <w:textAlignment w:val="center"/>
        <w:rPr>
          <w:rFonts w:ascii="宋体" w:hAnsi="宋体" w:cs="宋体"/>
        </w:rPr>
      </w:pPr>
      <w:r>
        <w:rPr>
          <w:rFonts w:eastAsia="Times New Roman"/>
        </w:rPr>
        <w:t>(1)</w:t>
      </w:r>
      <w:r>
        <w:t>_________________________</w:t>
      </w:r>
      <w:r>
        <w:rPr>
          <w:rFonts w:ascii="宋体" w:hAnsi="宋体" w:cs="宋体" w:hint="eastAsia"/>
        </w:rPr>
        <w:t>；</w:t>
      </w:r>
    </w:p>
    <w:p w:rsidR="00D1688E" w:rsidRDefault="00D1688E" w:rsidP="00D1688E">
      <w:pPr>
        <w:spacing w:line="360" w:lineRule="auto"/>
        <w:ind w:firstLineChars="200" w:firstLine="420"/>
        <w:jc w:val="left"/>
        <w:textAlignment w:val="center"/>
        <w:rPr>
          <w:rFonts w:ascii="宋体" w:hAnsi="宋体" w:cs="宋体" w:hint="eastAsia"/>
        </w:rPr>
      </w:pPr>
      <w:r>
        <w:rPr>
          <w:rFonts w:eastAsia="Times New Roman"/>
        </w:rPr>
        <w:t>(2)</w:t>
      </w:r>
      <w:r>
        <w:t>_________________________</w:t>
      </w:r>
      <w:r>
        <w:rPr>
          <w:rFonts w:ascii="宋体" w:hAnsi="宋体" w:cs="宋体" w:hint="eastAsia"/>
        </w:rPr>
        <w:t>；</w:t>
      </w:r>
    </w:p>
    <w:p w:rsidR="00D1688E" w:rsidRDefault="00D1688E" w:rsidP="00D1688E">
      <w:pPr>
        <w:spacing w:line="360" w:lineRule="auto"/>
        <w:ind w:firstLineChars="200" w:firstLine="420"/>
        <w:jc w:val="left"/>
        <w:textAlignment w:val="center"/>
        <w:rPr>
          <w:rFonts w:hint="eastAsia"/>
        </w:rPr>
      </w:pPr>
      <w:r>
        <w:rPr>
          <w:rFonts w:eastAsia="Times New Roman"/>
        </w:rPr>
        <w:t>(3)</w:t>
      </w:r>
      <w:r>
        <w:t>_________________________</w:t>
      </w:r>
      <w:r>
        <w:rPr>
          <w:rFonts w:ascii="宋体" w:hAnsi="宋体" w:cs="宋体" w:hint="eastAsia"/>
        </w:rPr>
        <w:t>。</w:t>
      </w:r>
    </w:p>
    <w:p w:rsidR="00D1688E" w:rsidRDefault="00D1688E" w:rsidP="00D1688E">
      <w:pPr>
        <w:spacing w:line="360" w:lineRule="auto"/>
        <w:ind w:firstLineChars="200" w:firstLine="420"/>
        <w:jc w:val="left"/>
        <w:textAlignment w:val="center"/>
        <w:rPr>
          <w:bCs/>
          <w:color w:val="FF0000"/>
        </w:rPr>
      </w:pPr>
      <w:r>
        <w:rPr>
          <w:rFonts w:hint="eastAsia"/>
          <w:bCs/>
          <w:color w:val="FF0000"/>
        </w:rPr>
        <w:t>【答案】</w:t>
      </w:r>
      <w:r>
        <w:rPr>
          <w:bCs/>
          <w:color w:val="FF0000"/>
        </w:rPr>
        <w:t xml:space="preserve"> 0</w:t>
      </w:r>
      <w:r>
        <w:rPr>
          <w:rFonts w:hint="eastAsia"/>
          <w:bCs/>
          <w:color w:val="FF0000"/>
        </w:rPr>
        <w:t>刻度线没有与被测物体一端对齐</w:t>
      </w:r>
      <w:r>
        <w:rPr>
          <w:bCs/>
          <w:color w:val="FF0000"/>
        </w:rPr>
        <w:t xml:space="preserve">    </w:t>
      </w:r>
      <w:r>
        <w:rPr>
          <w:rFonts w:hint="eastAsia"/>
          <w:bCs/>
          <w:color w:val="FF0000"/>
        </w:rPr>
        <w:t>刻度尺没有与被测物体平行</w:t>
      </w:r>
      <w:r>
        <w:rPr>
          <w:bCs/>
          <w:color w:val="FF0000"/>
        </w:rPr>
        <w:t xml:space="preserve">    </w:t>
      </w:r>
      <w:r>
        <w:rPr>
          <w:rFonts w:hint="eastAsia"/>
          <w:bCs/>
          <w:color w:val="FF0000"/>
        </w:rPr>
        <w:t>读数的视线没有与刻度尺相垂直</w:t>
      </w:r>
      <w:r>
        <w:rPr>
          <w:bCs/>
          <w:color w:val="FF0000"/>
        </w:rPr>
        <w:t xml:space="preserve">    </w:t>
      </w:r>
    </w:p>
    <w:p w:rsidR="00D1688E" w:rsidRDefault="00D1688E" w:rsidP="00D1688E">
      <w:pPr>
        <w:spacing w:line="360" w:lineRule="auto"/>
        <w:ind w:firstLineChars="200" w:firstLine="420"/>
        <w:jc w:val="left"/>
        <w:textAlignment w:val="center"/>
        <w:rPr>
          <w:bCs/>
          <w:color w:val="FF0000"/>
        </w:rPr>
      </w:pPr>
      <w:r>
        <w:rPr>
          <w:rFonts w:ascii="宋体" w:hAnsi="宋体" w:cs="宋体" w:hint="eastAsia"/>
          <w:color w:val="FF0000"/>
          <w:szCs w:val="21"/>
        </w:rPr>
        <w:t>分析：</w:t>
      </w:r>
      <w:r>
        <w:rPr>
          <w:bCs/>
          <w:color w:val="FF0000"/>
        </w:rPr>
        <w:t>[1]</w:t>
      </w:r>
      <w:r>
        <w:rPr>
          <w:rFonts w:hint="eastAsia"/>
          <w:bCs/>
          <w:color w:val="FF0000"/>
        </w:rPr>
        <w:t>根据刻度尺的正确使用，结合图中情况可看出，</w:t>
      </w:r>
      <w:r>
        <w:rPr>
          <w:bCs/>
          <w:color w:val="FF0000"/>
        </w:rPr>
        <w:t>0</w:t>
      </w:r>
      <w:r>
        <w:rPr>
          <w:rFonts w:hint="eastAsia"/>
          <w:bCs/>
          <w:color w:val="FF0000"/>
        </w:rPr>
        <w:t>刻度线没有与被测物体一端对齐。</w:t>
      </w:r>
    </w:p>
    <w:p w:rsidR="00D1688E" w:rsidRDefault="00D1688E" w:rsidP="00D1688E">
      <w:pPr>
        <w:spacing w:line="360" w:lineRule="auto"/>
        <w:ind w:firstLineChars="200" w:firstLine="420"/>
        <w:jc w:val="left"/>
        <w:textAlignment w:val="center"/>
        <w:rPr>
          <w:bCs/>
          <w:color w:val="FF0000"/>
        </w:rPr>
      </w:pPr>
      <w:r>
        <w:rPr>
          <w:bCs/>
          <w:color w:val="FF0000"/>
        </w:rPr>
        <w:t>[2]</w:t>
      </w:r>
      <w:r>
        <w:rPr>
          <w:rFonts w:hint="eastAsia"/>
          <w:bCs/>
          <w:color w:val="FF0000"/>
        </w:rPr>
        <w:t>在使用刻度尺测量物体的长度时，刻度尺的刻度面必须紧贴被测物体，放正重合，不能歪斜，由图可看出，刻度尺没有与被测物体平行。</w:t>
      </w:r>
    </w:p>
    <w:p w:rsidR="00D1688E" w:rsidRDefault="00D1688E" w:rsidP="00D1688E">
      <w:pPr>
        <w:spacing w:line="360" w:lineRule="auto"/>
        <w:ind w:firstLineChars="200" w:firstLine="420"/>
        <w:jc w:val="left"/>
        <w:textAlignment w:val="center"/>
        <w:rPr>
          <w:bCs/>
          <w:color w:val="FF0000"/>
        </w:rPr>
      </w:pPr>
      <w:r>
        <w:rPr>
          <w:bCs/>
          <w:color w:val="FF0000"/>
        </w:rPr>
        <w:lastRenderedPageBreak/>
        <w:t>[3]</w:t>
      </w:r>
      <w:r>
        <w:rPr>
          <w:rFonts w:hint="eastAsia"/>
          <w:bCs/>
          <w:color w:val="FF0000"/>
        </w:rPr>
        <w:t>读数时视线要与尺面垂直，图中读数的视线没有与刻度尺相垂直。</w:t>
      </w:r>
    </w:p>
    <w:p w:rsidR="00D1688E" w:rsidRDefault="00D1688E" w:rsidP="00D1688E">
      <w:pPr>
        <w:spacing w:line="360" w:lineRule="auto"/>
        <w:ind w:firstLineChars="200" w:firstLine="420"/>
        <w:jc w:val="left"/>
        <w:textAlignment w:val="center"/>
        <w:rPr>
          <w:color w:val="FF0000"/>
        </w:rPr>
      </w:pPr>
      <w:r>
        <w:rPr>
          <w:rFonts w:hint="eastAsia"/>
          <w:color w:val="FF0000"/>
        </w:rPr>
        <w:t>点拨∶使用刻度尺时必须做到“五对”，即：选对、放对、看对、读对、记对！</w:t>
      </w:r>
    </w:p>
    <w:p w:rsidR="00D1688E" w:rsidRDefault="00D1688E" w:rsidP="00D1688E"/>
    <w:p w:rsidR="00D1688E" w:rsidRDefault="00D1688E" w:rsidP="00D1688E">
      <w:pPr>
        <w:snapToGrid w:val="0"/>
        <w:spacing w:line="360" w:lineRule="auto"/>
        <w:ind w:firstLineChars="200" w:firstLine="422"/>
        <w:jc w:val="left"/>
        <w:rPr>
          <w:rFonts w:ascii="宋体" w:hAnsi="宋体" w:cs="宋体"/>
          <w:b/>
          <w:bCs/>
          <w:color w:val="000000"/>
          <w:szCs w:val="21"/>
        </w:rPr>
      </w:pPr>
      <w:r>
        <w:rPr>
          <w:rFonts w:ascii="宋体" w:hAnsi="宋体" w:cs="宋体" w:hint="eastAsia"/>
          <w:b/>
          <w:bCs/>
          <w:color w:val="000000"/>
          <w:szCs w:val="21"/>
        </w:rPr>
        <w:t>【常考3】时间的测量</w:t>
      </w:r>
    </w:p>
    <w:p w:rsidR="00D1688E" w:rsidRDefault="00D1688E" w:rsidP="00D1688E">
      <w:pPr>
        <w:snapToGrid w:val="0"/>
        <w:spacing w:line="360" w:lineRule="auto"/>
        <w:ind w:firstLineChars="200" w:firstLine="422"/>
        <w:jc w:val="left"/>
        <w:rPr>
          <w:rFonts w:ascii="宋体" w:hAnsi="宋体" w:cs="宋体" w:hint="eastAsia"/>
          <w:color w:val="000000"/>
          <w:szCs w:val="21"/>
        </w:rPr>
      </w:pPr>
      <w:r>
        <w:rPr>
          <w:rFonts w:ascii="宋体" w:hAnsi="宋体" w:cs="宋体" w:hint="eastAsia"/>
          <w:b/>
          <w:bCs/>
          <w:color w:val="000000"/>
          <w:szCs w:val="21"/>
        </w:rPr>
        <w:t>【例3】</w:t>
      </w:r>
      <w:r>
        <w:rPr>
          <w:rFonts w:ascii="宋体" w:hAnsi="宋体" w:cs="宋体" w:hint="eastAsia"/>
          <w:color w:val="000000"/>
          <w:szCs w:val="21"/>
        </w:rPr>
        <w:t>（2019·天津市河东区红旗中学初二期中）如图所示，则该停表所指示的时间为________s.</w:t>
      </w:r>
    </w:p>
    <w:p w:rsidR="00D1688E" w:rsidRDefault="00D1688E" w:rsidP="00D1688E">
      <w:pPr>
        <w:snapToGrid w:val="0"/>
        <w:spacing w:line="360" w:lineRule="auto"/>
        <w:ind w:firstLineChars="200" w:firstLine="420"/>
        <w:jc w:val="left"/>
        <w:rPr>
          <w:rFonts w:ascii="宋体" w:hAnsi="宋体" w:cs="宋体" w:hint="eastAsia"/>
          <w:color w:val="000000"/>
          <w:szCs w:val="21"/>
        </w:rPr>
      </w:pPr>
      <w:r>
        <w:rPr>
          <w:rFonts w:ascii="宋体" w:hAnsi="宋体" w:cs="宋体"/>
          <w:noProof/>
          <w:color w:val="000000"/>
          <w:szCs w:val="21"/>
        </w:rPr>
        <w:drawing>
          <wp:inline distT="0" distB="0" distL="0" distR="0">
            <wp:extent cx="1847850" cy="857250"/>
            <wp:effectExtent l="0" t="0" r="0" b="0"/>
            <wp:docPr id="48" name="图片 48"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说明: figur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7850" cy="857250"/>
                    </a:xfrm>
                    <a:prstGeom prst="rect">
                      <a:avLst/>
                    </a:prstGeom>
                    <a:noFill/>
                    <a:ln>
                      <a:noFill/>
                    </a:ln>
                  </pic:spPr>
                </pic:pic>
              </a:graphicData>
            </a:graphic>
          </wp:inline>
        </w:drawing>
      </w:r>
    </w:p>
    <w:p w:rsidR="00D1688E" w:rsidRDefault="00D1688E" w:rsidP="00D1688E">
      <w:pPr>
        <w:snapToGrid w:val="0"/>
        <w:spacing w:line="360" w:lineRule="auto"/>
        <w:ind w:firstLineChars="200" w:firstLine="422"/>
        <w:jc w:val="left"/>
        <w:rPr>
          <w:rFonts w:ascii="宋体" w:hAnsi="宋体" w:cs="宋体" w:hint="eastAsia"/>
          <w:color w:val="FF0000"/>
          <w:szCs w:val="21"/>
        </w:rPr>
      </w:pPr>
      <w:r>
        <w:rPr>
          <w:rFonts w:hint="eastAsia"/>
          <w:b/>
          <w:color w:val="FF0000"/>
        </w:rPr>
        <w:t>【答案】</w:t>
      </w:r>
      <w:r>
        <w:rPr>
          <w:rFonts w:ascii="宋体" w:hAnsi="宋体" w:cs="宋体" w:hint="eastAsia"/>
          <w:color w:val="FF0000"/>
          <w:szCs w:val="21"/>
        </w:rPr>
        <w:t>337.5</w:t>
      </w:r>
    </w:p>
    <w:p w:rsidR="00D1688E" w:rsidRDefault="00D1688E" w:rsidP="00D1688E">
      <w:pPr>
        <w:snapToGrid w:val="0"/>
        <w:spacing w:line="360" w:lineRule="auto"/>
        <w:ind w:firstLineChars="200" w:firstLine="420"/>
        <w:jc w:val="left"/>
        <w:rPr>
          <w:rFonts w:ascii="宋体" w:hAnsi="宋体" w:cs="宋体" w:hint="eastAsia"/>
          <w:color w:val="000000"/>
          <w:szCs w:val="21"/>
        </w:rPr>
      </w:pPr>
      <w:r>
        <w:rPr>
          <w:rFonts w:ascii="宋体" w:hAnsi="宋体" w:cs="宋体" w:hint="eastAsia"/>
          <w:color w:val="FF0000"/>
          <w:szCs w:val="21"/>
        </w:rPr>
        <w:t>分析：由图知：在停表的中间表盘上，1min中间有两个小格，所以一个小格代表0.5min，指针在“5”和“6”之间，偏向“6”一侧，所以分针指示的时间为5min；在停表的大表盘上，1s之间有10个小格，所以一个小格代表0.1s，指针在37.5s处，所以秒针指示的时间为37.5s，即停表的读数为5min37.5s＝337.5s.</w:t>
      </w:r>
    </w:p>
    <w:p w:rsidR="00D1688E" w:rsidRDefault="00D1688E" w:rsidP="00D1688E">
      <w:pPr>
        <w:snapToGrid w:val="0"/>
        <w:spacing w:line="360" w:lineRule="auto"/>
        <w:ind w:firstLineChars="200" w:firstLine="422"/>
        <w:jc w:val="left"/>
        <w:rPr>
          <w:rFonts w:hint="eastAsia"/>
        </w:rPr>
      </w:pPr>
      <w:r>
        <w:rPr>
          <w:rFonts w:ascii="宋体" w:hAnsi="宋体" w:cs="宋体" w:hint="eastAsia"/>
          <w:b/>
          <w:bCs/>
          <w:color w:val="000000"/>
          <w:szCs w:val="21"/>
        </w:rPr>
        <w:t>【常考4】误差与错误</w:t>
      </w:r>
    </w:p>
    <w:p w:rsidR="00D1688E" w:rsidRDefault="00D1688E" w:rsidP="00D1688E">
      <w:pPr>
        <w:snapToGrid w:val="0"/>
        <w:spacing w:line="360" w:lineRule="auto"/>
        <w:ind w:firstLineChars="200" w:firstLine="422"/>
        <w:jc w:val="left"/>
      </w:pPr>
      <w:r>
        <w:rPr>
          <w:rFonts w:ascii="宋体" w:hAnsi="宋体" w:cs="宋体" w:hint="eastAsia"/>
          <w:b/>
          <w:bCs/>
          <w:color w:val="000000"/>
          <w:szCs w:val="21"/>
        </w:rPr>
        <w:t>【例4】</w:t>
      </w:r>
      <w:r>
        <w:rPr>
          <w:rFonts w:ascii="宋体" w:hAnsi="宋体" w:cs="宋体" w:hint="eastAsia"/>
          <w:color w:val="000000"/>
          <w:szCs w:val="21"/>
        </w:rPr>
        <w:t>（2019·珠海市初二单元测试）</w:t>
      </w:r>
      <w:r>
        <w:rPr>
          <w:rFonts w:hint="eastAsia"/>
        </w:rPr>
        <w:t>关于误差，以下说法中错误的是（</w:t>
      </w:r>
      <w:r>
        <w:t xml:space="preserve">  </w:t>
      </w:r>
      <w:r>
        <w:rPr>
          <w:rFonts w:hint="eastAsia"/>
        </w:rPr>
        <w:t>）。</w:t>
      </w:r>
    </w:p>
    <w:p w:rsidR="00D1688E" w:rsidRDefault="00D1688E" w:rsidP="00D1688E">
      <w:pPr>
        <w:snapToGrid w:val="0"/>
        <w:spacing w:line="360" w:lineRule="auto"/>
        <w:ind w:firstLineChars="200" w:firstLine="420"/>
        <w:jc w:val="left"/>
      </w:pPr>
      <w:r>
        <w:t>A.</w:t>
      </w:r>
      <w:r>
        <w:rPr>
          <w:rFonts w:hint="eastAsia"/>
        </w:rPr>
        <w:t>误差是测量值与真实值的差异</w:t>
      </w:r>
    </w:p>
    <w:p w:rsidR="00D1688E" w:rsidRDefault="00D1688E" w:rsidP="00D1688E">
      <w:pPr>
        <w:snapToGrid w:val="0"/>
        <w:spacing w:line="360" w:lineRule="auto"/>
        <w:ind w:firstLineChars="200" w:firstLine="420"/>
        <w:jc w:val="left"/>
      </w:pPr>
      <w:r>
        <w:t>B.</w:t>
      </w:r>
      <w:r>
        <w:rPr>
          <w:rFonts w:hint="eastAsia"/>
        </w:rPr>
        <w:t>无论用多精密的仪器测量，都不可能没有误差</w:t>
      </w:r>
    </w:p>
    <w:p w:rsidR="00D1688E" w:rsidRDefault="00D1688E" w:rsidP="00D1688E">
      <w:pPr>
        <w:snapToGrid w:val="0"/>
        <w:spacing w:line="360" w:lineRule="auto"/>
        <w:ind w:firstLineChars="200" w:firstLine="420"/>
        <w:jc w:val="left"/>
      </w:pPr>
      <w:r>
        <w:t>C.</w:t>
      </w:r>
      <w:r>
        <w:rPr>
          <w:rFonts w:hint="eastAsia"/>
        </w:rPr>
        <w:t>选用精密的仪器，改进测量方法，可减小误差</w:t>
      </w:r>
    </w:p>
    <w:p w:rsidR="00D1688E" w:rsidRDefault="00D1688E" w:rsidP="00D1688E">
      <w:pPr>
        <w:snapToGrid w:val="0"/>
        <w:spacing w:line="360" w:lineRule="auto"/>
        <w:ind w:firstLineChars="200" w:firstLine="420"/>
        <w:jc w:val="left"/>
      </w:pPr>
      <w:r>
        <w:t>D.</w:t>
      </w:r>
      <w:r>
        <w:rPr>
          <w:rFonts w:hint="eastAsia"/>
        </w:rPr>
        <w:t>误差是难免的，所以减小误差是不可能的</w:t>
      </w:r>
    </w:p>
    <w:p w:rsidR="00D1688E" w:rsidRDefault="00D1688E" w:rsidP="00D1688E">
      <w:pPr>
        <w:snapToGrid w:val="0"/>
        <w:spacing w:line="360" w:lineRule="auto"/>
        <w:ind w:firstLineChars="200" w:firstLine="422"/>
        <w:jc w:val="left"/>
      </w:pPr>
      <w:r>
        <w:rPr>
          <w:rFonts w:hint="eastAsia"/>
          <w:b/>
          <w:color w:val="FF0000"/>
        </w:rPr>
        <w:t>【答案】</w:t>
      </w:r>
      <w:r>
        <w:rPr>
          <w:b/>
          <w:color w:val="FF0000"/>
        </w:rPr>
        <w:t>D</w:t>
      </w:r>
    </w:p>
    <w:p w:rsidR="00D1688E" w:rsidRDefault="00D1688E" w:rsidP="00D1688E">
      <w:pPr>
        <w:snapToGrid w:val="0"/>
        <w:spacing w:line="360" w:lineRule="auto"/>
        <w:ind w:firstLineChars="200" w:firstLine="420"/>
        <w:jc w:val="left"/>
        <w:rPr>
          <w:color w:val="FF0000"/>
        </w:rPr>
      </w:pPr>
      <w:r>
        <w:rPr>
          <w:rFonts w:hint="eastAsia"/>
          <w:color w:val="FF0000"/>
        </w:rPr>
        <w:t>分析：误差是测量值与真实值之间的差异，误差不是错误，是不能避免的，但可设法减小，例如选用精密的仪器测量、改进测量方法、多次测量求平均值等均可以减小误差。故</w:t>
      </w:r>
      <w:r>
        <w:rPr>
          <w:color w:val="FF0000"/>
        </w:rPr>
        <w:t>A</w:t>
      </w:r>
      <w:r>
        <w:rPr>
          <w:rFonts w:hint="eastAsia"/>
          <w:color w:val="FF0000"/>
        </w:rPr>
        <w:t>、</w:t>
      </w:r>
      <w:r>
        <w:rPr>
          <w:color w:val="FF0000"/>
        </w:rPr>
        <w:t>B</w:t>
      </w:r>
      <w:r>
        <w:rPr>
          <w:rFonts w:hint="eastAsia"/>
          <w:color w:val="FF0000"/>
        </w:rPr>
        <w:t>、</w:t>
      </w:r>
      <w:r>
        <w:rPr>
          <w:color w:val="FF0000"/>
        </w:rPr>
        <w:t>C</w:t>
      </w:r>
      <w:r>
        <w:rPr>
          <w:rFonts w:hint="eastAsia"/>
          <w:color w:val="FF0000"/>
        </w:rPr>
        <w:t>是正确的，</w:t>
      </w:r>
      <w:r>
        <w:rPr>
          <w:color w:val="FF0000"/>
        </w:rPr>
        <w:t>D</w:t>
      </w:r>
      <w:r>
        <w:rPr>
          <w:rFonts w:hint="eastAsia"/>
          <w:color w:val="FF0000"/>
        </w:rPr>
        <w:t>是错误的。</w:t>
      </w:r>
    </w:p>
    <w:p w:rsidR="00D1688E" w:rsidRDefault="00D1688E" w:rsidP="00D1688E">
      <w:pPr>
        <w:snapToGrid w:val="0"/>
        <w:spacing w:line="360" w:lineRule="auto"/>
        <w:ind w:firstLineChars="200" w:firstLine="422"/>
        <w:jc w:val="left"/>
      </w:pPr>
      <w:r>
        <w:rPr>
          <w:rFonts w:ascii="宋体" w:hAnsi="宋体" w:cs="宋体" w:hint="eastAsia"/>
          <w:b/>
          <w:bCs/>
          <w:color w:val="000000"/>
          <w:szCs w:val="21"/>
        </w:rPr>
        <w:t>【常考5】国际单位</w:t>
      </w:r>
    </w:p>
    <w:p w:rsidR="00D1688E" w:rsidRDefault="00D1688E" w:rsidP="00D1688E">
      <w:pPr>
        <w:snapToGrid w:val="0"/>
        <w:spacing w:line="360" w:lineRule="auto"/>
        <w:ind w:firstLineChars="200" w:firstLine="422"/>
        <w:jc w:val="left"/>
      </w:pPr>
      <w:r>
        <w:rPr>
          <w:rFonts w:ascii="宋体" w:hAnsi="宋体" w:cs="宋体" w:hint="eastAsia"/>
          <w:b/>
          <w:bCs/>
          <w:szCs w:val="21"/>
        </w:rPr>
        <w:lastRenderedPageBreak/>
        <w:t>【例6】</w:t>
      </w:r>
      <w:r>
        <w:rPr>
          <w:rFonts w:hint="eastAsia"/>
        </w:rPr>
        <w:t>在中国历史上，秦始皇的功绩之一是统一了度量衡，其中包括统一了长度单位，你能说一说这一做法的好处吗</w:t>
      </w:r>
      <w:r>
        <w:t>?</w:t>
      </w:r>
    </w:p>
    <w:p w:rsidR="00D1688E" w:rsidRDefault="00D1688E" w:rsidP="00D1688E">
      <w:pPr>
        <w:snapToGrid w:val="0"/>
        <w:spacing w:line="360" w:lineRule="auto"/>
        <w:ind w:firstLineChars="200" w:firstLine="422"/>
        <w:jc w:val="left"/>
      </w:pPr>
      <w:r>
        <w:rPr>
          <w:rFonts w:hint="eastAsia"/>
          <w:b/>
          <w:color w:val="FF0000"/>
        </w:rPr>
        <w:t>【答案】见解析</w:t>
      </w:r>
    </w:p>
    <w:p w:rsidR="00D1688E" w:rsidRDefault="00D1688E" w:rsidP="00D1688E">
      <w:pPr>
        <w:snapToGrid w:val="0"/>
        <w:spacing w:line="360" w:lineRule="auto"/>
        <w:ind w:firstLineChars="200" w:firstLine="420"/>
        <w:jc w:val="left"/>
        <w:rPr>
          <w:color w:val="FF0000"/>
        </w:rPr>
      </w:pPr>
      <w:r>
        <w:rPr>
          <w:rFonts w:hint="eastAsia"/>
          <w:color w:val="FF0000"/>
        </w:rPr>
        <w:t>分析：长度测量的单位，在历史上不同的时期、不同国家和地区都有所不同，这就为生产和生活中的交流带来了不便，度量衡的统一，为技术的交流和工农业的生产带来了方便，起了推动作用。</w:t>
      </w:r>
    </w:p>
    <w:p w:rsidR="00D1688E" w:rsidRDefault="00D1688E" w:rsidP="00D1688E">
      <w:pPr>
        <w:snapToGrid w:val="0"/>
        <w:spacing w:line="360" w:lineRule="auto"/>
        <w:ind w:firstLineChars="200" w:firstLine="422"/>
        <w:jc w:val="left"/>
      </w:pPr>
      <w:r>
        <w:rPr>
          <w:rFonts w:ascii="宋体" w:hAnsi="宋体" w:cs="宋体" w:hint="eastAsia"/>
          <w:b/>
          <w:bCs/>
          <w:szCs w:val="21"/>
        </w:rPr>
        <w:t>【例7】</w:t>
      </w:r>
      <w:r>
        <w:rPr>
          <w:rFonts w:hint="eastAsia"/>
        </w:rPr>
        <w:t>历史上每个国家都制定了一套测量单位，后来随着科学技术的交流及经济交流的需要制定了国际单位制。以下单位是国际制单位的是（</w:t>
      </w:r>
      <w:r>
        <w:t xml:space="preserve"> </w:t>
      </w:r>
      <w:r>
        <w:rPr>
          <w:rFonts w:hint="eastAsia"/>
        </w:rPr>
        <w:t>）。</w:t>
      </w:r>
    </w:p>
    <w:p w:rsidR="00D1688E" w:rsidRDefault="00D1688E" w:rsidP="00D1688E">
      <w:pPr>
        <w:numPr>
          <w:ilvl w:val="0"/>
          <w:numId w:val="4"/>
        </w:numPr>
        <w:snapToGrid w:val="0"/>
        <w:spacing w:line="360" w:lineRule="auto"/>
        <w:ind w:firstLineChars="200" w:firstLine="420"/>
        <w:jc w:val="left"/>
      </w:pPr>
      <w:r>
        <w:rPr>
          <w:rFonts w:hint="eastAsia"/>
        </w:rPr>
        <w:t>尺</w:t>
      </w:r>
      <w:r>
        <w:t xml:space="preserve">     B.</w:t>
      </w:r>
      <w:r>
        <w:rPr>
          <w:rFonts w:hint="eastAsia"/>
        </w:rPr>
        <w:t>寸</w:t>
      </w:r>
      <w:r>
        <w:t xml:space="preserve">     C.</w:t>
      </w:r>
      <w:r>
        <w:rPr>
          <w:rFonts w:hint="eastAsia"/>
        </w:rPr>
        <w:t>斤</w:t>
      </w:r>
      <w:r>
        <w:t xml:space="preserve">     D.</w:t>
      </w:r>
      <w:r>
        <w:rPr>
          <w:rFonts w:hint="eastAsia"/>
        </w:rPr>
        <w:t>千克</w:t>
      </w:r>
    </w:p>
    <w:p w:rsidR="00D1688E" w:rsidRDefault="00D1688E" w:rsidP="00D1688E">
      <w:pPr>
        <w:snapToGrid w:val="0"/>
        <w:spacing w:line="360" w:lineRule="auto"/>
        <w:ind w:firstLineChars="200" w:firstLine="422"/>
        <w:jc w:val="left"/>
      </w:pPr>
      <w:r>
        <w:rPr>
          <w:rFonts w:hint="eastAsia"/>
          <w:b/>
          <w:color w:val="FF0000"/>
        </w:rPr>
        <w:t>【答案】</w:t>
      </w:r>
      <w:r>
        <w:rPr>
          <w:b/>
          <w:color w:val="FF0000"/>
        </w:rPr>
        <w:t>D</w:t>
      </w:r>
    </w:p>
    <w:p w:rsidR="00D1688E" w:rsidRDefault="00D1688E" w:rsidP="00D1688E">
      <w:pPr>
        <w:snapToGrid w:val="0"/>
        <w:spacing w:line="360" w:lineRule="auto"/>
        <w:ind w:firstLineChars="200" w:firstLine="420"/>
        <w:jc w:val="left"/>
        <w:rPr>
          <w:color w:val="FF0000"/>
        </w:rPr>
      </w:pPr>
      <w:r>
        <w:rPr>
          <w:rFonts w:hint="eastAsia"/>
          <w:color w:val="FF0000"/>
        </w:rPr>
        <w:t>分析：我国曾经广泛使用的长度单位是里、尺、寸，质量的单位是斤、两、石等，这些都不是国际单位制的单位。</w:t>
      </w:r>
    </w:p>
    <w:p w:rsidR="00D1688E" w:rsidRDefault="00D1688E" w:rsidP="00D1688E">
      <w:pPr>
        <w:snapToGrid w:val="0"/>
        <w:spacing w:line="360" w:lineRule="auto"/>
        <w:ind w:firstLineChars="200" w:firstLine="420"/>
        <w:jc w:val="left"/>
        <w:rPr>
          <w:color w:val="FF0000"/>
        </w:rPr>
      </w:pPr>
    </w:p>
    <w:p w:rsidR="00D1688E" w:rsidRDefault="00D1688E" w:rsidP="00D1688E">
      <w:pPr>
        <w:pStyle w:val="1"/>
      </w:pPr>
      <w:bookmarkStart w:id="7" w:name="_Toc22983"/>
      <w:bookmarkStart w:id="8" w:name="_Toc11571"/>
      <w:r>
        <w:rPr>
          <w:noProof/>
        </w:rPr>
        <w:drawing>
          <wp:inline distT="0" distB="0" distL="0" distR="0">
            <wp:extent cx="1162050" cy="333375"/>
            <wp:effectExtent l="0" t="0" r="0"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62050" cy="333375"/>
                    </a:xfrm>
                    <a:prstGeom prst="rect">
                      <a:avLst/>
                    </a:prstGeom>
                    <a:noFill/>
                    <a:ln>
                      <a:noFill/>
                    </a:ln>
                  </pic:spPr>
                </pic:pic>
              </a:graphicData>
            </a:graphic>
          </wp:inline>
        </w:drawing>
      </w:r>
      <w:bookmarkEnd w:id="7"/>
      <w:bookmarkEnd w:id="8"/>
    </w:p>
    <w:p w:rsidR="00D1688E" w:rsidRDefault="00D1688E" w:rsidP="00D1688E">
      <w:pPr>
        <w:spacing w:line="360" w:lineRule="auto"/>
        <w:ind w:firstLineChars="200" w:firstLine="420"/>
        <w:jc w:val="left"/>
        <w:rPr>
          <w:rFonts w:ascii="宋体" w:hAnsi="宋体" w:cs="宋体" w:hint="eastAsia"/>
          <w:bCs/>
          <w:color w:val="000000" w:themeColor="text1"/>
          <w:szCs w:val="21"/>
        </w:rPr>
      </w:pPr>
      <w:r>
        <w:rPr>
          <w:rFonts w:ascii="宋体" w:hAnsi="宋体" w:cs="宋体" w:hint="eastAsia"/>
          <w:bCs/>
          <w:color w:val="000000" w:themeColor="text1"/>
          <w:szCs w:val="21"/>
        </w:rPr>
        <w:t>1.</w:t>
      </w:r>
      <w:r>
        <w:rPr>
          <w:rFonts w:hint="eastAsia"/>
        </w:rPr>
        <w:t>（</w:t>
      </w:r>
      <w:r>
        <w:t>2020</w:t>
      </w:r>
      <w:r>
        <w:rPr>
          <w:rFonts w:hint="eastAsia"/>
        </w:rPr>
        <w:t>·茂名初三一模）</w:t>
      </w:r>
      <w:r>
        <w:rPr>
          <w:rFonts w:ascii="宋体" w:hAnsi="宋体" w:cs="宋体" w:hint="eastAsia"/>
          <w:bCs/>
          <w:color w:val="000000" w:themeColor="text1"/>
          <w:szCs w:val="21"/>
        </w:rPr>
        <w:t>一个甲型H1N1流感病毒分子的直径约为9×10</w:t>
      </w:r>
      <w:r>
        <w:rPr>
          <w:rFonts w:ascii="宋体" w:hAnsi="宋体" w:cs="宋体" w:hint="eastAsia"/>
          <w:bCs/>
          <w:color w:val="000000" w:themeColor="text1"/>
          <w:szCs w:val="21"/>
          <w:vertAlign w:val="superscript"/>
        </w:rPr>
        <w:t>-8</w:t>
      </w:r>
      <w:r>
        <w:rPr>
          <w:rFonts w:ascii="宋体" w:hAnsi="宋体" w:cs="宋体" w:hint="eastAsia"/>
          <w:bCs/>
          <w:color w:val="000000" w:themeColor="text1"/>
          <w:szCs w:val="21"/>
        </w:rPr>
        <w:t>m＝_______nm；如图甲所示，用A、B两把刻度尺测同一物体的长度，放置正确的是____（填“A”或“B”）刻度尺，该刻度尺分度值是___mm，被测物体的长度是 _______cm。如图乙，秒表的读数为___s；</w:t>
      </w:r>
    </w:p>
    <w:p w:rsidR="00D1688E" w:rsidRDefault="00D1688E" w:rsidP="00D1688E">
      <w:pPr>
        <w:spacing w:line="360" w:lineRule="auto"/>
        <w:ind w:firstLineChars="200" w:firstLine="420"/>
        <w:jc w:val="left"/>
        <w:rPr>
          <w:rFonts w:ascii="宋体" w:hAnsi="宋体" w:cs="宋体" w:hint="eastAsia"/>
          <w:bCs/>
          <w:color w:val="000000" w:themeColor="text1"/>
          <w:szCs w:val="21"/>
        </w:rPr>
      </w:pPr>
      <w:r>
        <w:rPr>
          <w:rFonts w:ascii="宋体" w:hAnsi="宋体" w:cs="宋体"/>
          <w:noProof/>
          <w:color w:val="000000" w:themeColor="text1"/>
          <w:szCs w:val="21"/>
        </w:rPr>
        <w:drawing>
          <wp:inline distT="0" distB="0" distL="0" distR="0">
            <wp:extent cx="1847850" cy="838200"/>
            <wp:effectExtent l="0" t="0" r="0" b="0"/>
            <wp:docPr id="46" name="图片 46"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50336524" descr="说明: figur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47850" cy="838200"/>
                    </a:xfrm>
                    <a:prstGeom prst="rect">
                      <a:avLst/>
                    </a:prstGeom>
                    <a:noFill/>
                    <a:ln>
                      <a:noFill/>
                    </a:ln>
                  </pic:spPr>
                </pic:pic>
              </a:graphicData>
            </a:graphic>
          </wp:inline>
        </w:drawing>
      </w:r>
    </w:p>
    <w:p w:rsidR="00D1688E" w:rsidRDefault="00D1688E" w:rsidP="00D1688E">
      <w:pPr>
        <w:spacing w:line="360" w:lineRule="auto"/>
        <w:ind w:firstLineChars="200" w:firstLine="420"/>
        <w:jc w:val="left"/>
        <w:rPr>
          <w:rFonts w:ascii="宋体" w:hAnsi="宋体" w:cs="宋体" w:hint="eastAsia"/>
          <w:bCs/>
          <w:color w:val="FF0000"/>
          <w:szCs w:val="21"/>
        </w:rPr>
      </w:pPr>
      <w:r>
        <w:rPr>
          <w:rFonts w:ascii="宋体" w:hAnsi="宋体" w:cs="宋体" w:hint="eastAsia"/>
          <w:bCs/>
          <w:color w:val="FF0000"/>
          <w:szCs w:val="21"/>
        </w:rPr>
        <w:t xml:space="preserve">【答案】90    A    1    2.25    337.5    </w:t>
      </w:r>
    </w:p>
    <w:p w:rsidR="00D1688E" w:rsidRDefault="00D1688E" w:rsidP="00D1688E">
      <w:pPr>
        <w:spacing w:line="360" w:lineRule="auto"/>
        <w:ind w:firstLineChars="200" w:firstLine="420"/>
        <w:jc w:val="left"/>
        <w:rPr>
          <w:rFonts w:ascii="宋体" w:hAnsi="宋体" w:cs="宋体" w:hint="eastAsia"/>
          <w:bCs/>
          <w:color w:val="000000" w:themeColor="text1"/>
          <w:szCs w:val="21"/>
        </w:rPr>
      </w:pPr>
      <w:r>
        <w:rPr>
          <w:rFonts w:ascii="宋体" w:hAnsi="宋体" w:cs="宋体" w:hint="eastAsia"/>
          <w:bCs/>
          <w:color w:val="FF0000"/>
          <w:szCs w:val="21"/>
        </w:rPr>
        <w:t>分析：（1）9×10</w:t>
      </w:r>
      <w:r>
        <w:rPr>
          <w:rFonts w:ascii="宋体" w:hAnsi="宋体" w:cs="宋体" w:hint="eastAsia"/>
          <w:bCs/>
          <w:color w:val="FF0000"/>
          <w:szCs w:val="21"/>
          <w:vertAlign w:val="superscript"/>
        </w:rPr>
        <w:t>-8</w:t>
      </w:r>
      <w:r>
        <w:rPr>
          <w:rFonts w:ascii="宋体" w:hAnsi="宋体" w:cs="宋体" w:hint="eastAsia"/>
          <w:bCs/>
          <w:color w:val="FF0000"/>
          <w:szCs w:val="21"/>
        </w:rPr>
        <w:t>m＝9×10</w:t>
      </w:r>
      <w:r>
        <w:rPr>
          <w:rFonts w:ascii="宋体" w:hAnsi="宋体" w:cs="宋体" w:hint="eastAsia"/>
          <w:bCs/>
          <w:color w:val="FF0000"/>
          <w:szCs w:val="21"/>
          <w:vertAlign w:val="superscript"/>
        </w:rPr>
        <w:t>-8</w:t>
      </w:r>
      <w:r>
        <w:rPr>
          <w:rFonts w:ascii="宋体" w:hAnsi="宋体" w:cs="宋体" w:hint="eastAsia"/>
          <w:bCs/>
          <w:color w:val="FF0000"/>
          <w:szCs w:val="21"/>
        </w:rPr>
        <w:t>×10</w:t>
      </w:r>
      <w:r>
        <w:rPr>
          <w:rFonts w:ascii="宋体" w:hAnsi="宋体" w:cs="宋体" w:hint="eastAsia"/>
          <w:bCs/>
          <w:color w:val="FF0000"/>
          <w:szCs w:val="21"/>
          <w:vertAlign w:val="superscript"/>
        </w:rPr>
        <w:t>9</w:t>
      </w:r>
      <w:r>
        <w:rPr>
          <w:rFonts w:ascii="宋体" w:hAnsi="宋体" w:cs="宋体" w:hint="eastAsia"/>
          <w:bCs/>
          <w:color w:val="FF0000"/>
          <w:szCs w:val="21"/>
        </w:rPr>
        <w:t>nm＝90nm；（2）刻度尺使用时刻度越贴近物体误差越小，所以A的放置方法正确；（3）图示刻度尺1cm又分为10个小刻度，故最小刻度值为1mm；（4）刻度尺测刻度时，起始端从0.00cm开始，末端刻度值为2.25cm，被测物体的长度是：</w:t>
      </w:r>
      <w:r>
        <w:rPr>
          <w:rFonts w:ascii="宋体" w:hAnsi="宋体" w:cs="宋体" w:hint="eastAsia"/>
          <w:bCs/>
          <w:color w:val="FF0000"/>
          <w:szCs w:val="21"/>
        </w:rPr>
        <w:lastRenderedPageBreak/>
        <w:t>2.25cm</w:t>
      </w:r>
      <w:r>
        <w:rPr>
          <w:rFonts w:ascii="MS Mincho" w:eastAsia="MS Mincho" w:hAnsi="MS Mincho" w:cs="MS Mincho" w:hint="eastAsia"/>
          <w:bCs/>
          <w:color w:val="FF0000"/>
          <w:szCs w:val="21"/>
        </w:rPr>
        <w:t>−</w:t>
      </w:r>
      <w:r>
        <w:rPr>
          <w:rFonts w:ascii="宋体" w:hAnsi="宋体" w:cs="宋体" w:hint="eastAsia"/>
          <w:bCs/>
          <w:color w:val="FF0000"/>
          <w:szCs w:val="21"/>
        </w:rPr>
        <w:t>0.00cm＝2.25cm.（5）由图乙知：在停表的中间表盘上，1min中间有两个小格，所以一个小格代表0.5min，指针在“5”和“6”之间，所以分针指示的时间为5min＝300s；在停表的大表盘上，1s之间有2个小格，所以一个小格代表0.5s，由于偏向“6”一侧，所以指针在37.5s处，所以秒针指示的时间为37.5s，即停表的读数为300s+37.5s＝337.5s.</w:t>
      </w:r>
    </w:p>
    <w:p w:rsidR="00D1688E" w:rsidRDefault="00D1688E" w:rsidP="00D1688E">
      <w:pPr>
        <w:spacing w:line="360" w:lineRule="auto"/>
        <w:ind w:firstLineChars="200" w:firstLine="420"/>
        <w:jc w:val="left"/>
        <w:rPr>
          <w:rFonts w:hint="eastAsia"/>
        </w:rPr>
      </w:pPr>
      <w:r>
        <w:t>2.</w:t>
      </w:r>
      <w:r>
        <w:rPr>
          <w:rFonts w:hint="eastAsia"/>
        </w:rPr>
        <w:t>（</w:t>
      </w:r>
      <w:r>
        <w:t>2019</w:t>
      </w:r>
      <w:r>
        <w:rPr>
          <w:rFonts w:hint="eastAsia"/>
        </w:rPr>
        <w:t>·南昌市第一中学初三其他）如图所示的机械秒表，其示数为</w:t>
      </w:r>
      <w:r>
        <w:t>_____</w:t>
      </w:r>
      <w:proofErr w:type="spellStart"/>
      <w:r>
        <w:t>min________s</w:t>
      </w:r>
      <w:proofErr w:type="spellEnd"/>
      <w:r>
        <w:rPr>
          <w:rFonts w:hint="eastAsia"/>
        </w:rPr>
        <w:t>。</w:t>
      </w:r>
    </w:p>
    <w:p w:rsidR="00D1688E" w:rsidRDefault="00D1688E" w:rsidP="00D1688E">
      <w:pPr>
        <w:spacing w:line="360" w:lineRule="auto"/>
        <w:ind w:firstLineChars="200" w:firstLine="420"/>
        <w:jc w:val="left"/>
      </w:pPr>
      <w:r>
        <w:rPr>
          <w:noProof/>
        </w:rPr>
        <w:drawing>
          <wp:inline distT="0" distB="0" distL="0" distR="0">
            <wp:extent cx="2247900" cy="1724025"/>
            <wp:effectExtent l="0" t="0" r="0" b="9525"/>
            <wp:docPr id="45" name="图片 45"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91522032" descr="说明: fig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47900" cy="1724025"/>
                    </a:xfrm>
                    <a:prstGeom prst="rect">
                      <a:avLst/>
                    </a:prstGeom>
                    <a:noFill/>
                    <a:ln>
                      <a:noFill/>
                    </a:ln>
                  </pic:spPr>
                </pic:pic>
              </a:graphicData>
            </a:graphic>
          </wp:inline>
        </w:drawing>
      </w:r>
    </w:p>
    <w:p w:rsidR="00D1688E" w:rsidRDefault="00D1688E" w:rsidP="00D1688E">
      <w:pPr>
        <w:spacing w:line="360" w:lineRule="auto"/>
        <w:ind w:firstLineChars="200" w:firstLine="420"/>
        <w:jc w:val="left"/>
        <w:rPr>
          <w:color w:val="FF0000"/>
        </w:rPr>
      </w:pPr>
      <w:r>
        <w:rPr>
          <w:rFonts w:hint="eastAsia"/>
          <w:color w:val="FF0000"/>
        </w:rPr>
        <w:t>【答案】</w:t>
      </w:r>
      <w:r>
        <w:rPr>
          <w:color w:val="FF0000"/>
        </w:rPr>
        <w:t xml:space="preserve">8    49.2    </w:t>
      </w:r>
    </w:p>
    <w:p w:rsidR="00D1688E" w:rsidRDefault="00D1688E" w:rsidP="00D1688E">
      <w:pPr>
        <w:spacing w:line="360" w:lineRule="auto"/>
        <w:ind w:firstLineChars="200" w:firstLine="420"/>
        <w:jc w:val="left"/>
        <w:rPr>
          <w:color w:val="FF0000"/>
        </w:rPr>
      </w:pPr>
      <w:r>
        <w:rPr>
          <w:rFonts w:hint="eastAsia"/>
          <w:color w:val="FF0000"/>
        </w:rPr>
        <w:t>分析：如图所示秒表，中间小圈的单位为</w:t>
      </w:r>
      <w:r>
        <w:rPr>
          <w:color w:val="FF0000"/>
        </w:rPr>
        <w:t>min</w:t>
      </w:r>
      <w:r>
        <w:rPr>
          <w:rFonts w:hint="eastAsia"/>
          <w:color w:val="FF0000"/>
        </w:rPr>
        <w:t>，指针位置在</w:t>
      </w:r>
      <w:r>
        <w:rPr>
          <w:color w:val="FF0000"/>
        </w:rPr>
        <w:t>8min</w:t>
      </w:r>
      <w:r>
        <w:rPr>
          <w:rFonts w:hint="eastAsia"/>
          <w:color w:val="FF0000"/>
        </w:rPr>
        <w:t>过一半。大圈单位为</w:t>
      </w:r>
      <w:r>
        <w:rPr>
          <w:color w:val="FF0000"/>
        </w:rPr>
        <w:t>s</w:t>
      </w:r>
      <w:r>
        <w:rPr>
          <w:rFonts w:hint="eastAsia"/>
          <w:color w:val="FF0000"/>
        </w:rPr>
        <w:t>，指针位置在</w:t>
      </w:r>
      <w:r>
        <w:rPr>
          <w:color w:val="FF0000"/>
        </w:rPr>
        <w:t>49.2s</w:t>
      </w:r>
      <w:r>
        <w:rPr>
          <w:rFonts w:hint="eastAsia"/>
          <w:color w:val="FF0000"/>
        </w:rPr>
        <w:t>，将两指针位置结合起来，则示数</w:t>
      </w:r>
      <w:r>
        <w:rPr>
          <w:color w:val="FF0000"/>
        </w:rPr>
        <w:t>8min49.2s</w:t>
      </w:r>
      <w:r>
        <w:rPr>
          <w:rFonts w:hint="eastAsia"/>
          <w:color w:val="FF0000"/>
        </w:rPr>
        <w:t>。</w:t>
      </w:r>
    </w:p>
    <w:p w:rsidR="00D1688E" w:rsidRDefault="00D1688E" w:rsidP="00D1688E">
      <w:pPr>
        <w:spacing w:line="360" w:lineRule="auto"/>
        <w:ind w:firstLineChars="200" w:firstLine="420"/>
        <w:jc w:val="left"/>
      </w:pPr>
      <w:r>
        <w:t>3.</w:t>
      </w:r>
      <w:r>
        <w:rPr>
          <w:rFonts w:hint="eastAsia"/>
        </w:rPr>
        <w:t>（</w:t>
      </w:r>
      <w:r>
        <w:t>2020</w:t>
      </w:r>
      <w:r>
        <w:rPr>
          <w:rFonts w:hint="eastAsia"/>
        </w:rPr>
        <w:t>·广东初三一模）下列记录的结果中，用米做单位的是（</w:t>
      </w:r>
      <w:r>
        <w:t xml:space="preserve">  </w:t>
      </w:r>
      <w:r>
        <w:rPr>
          <w:rFonts w:hint="eastAsia"/>
        </w:rPr>
        <w:t>）</w:t>
      </w:r>
    </w:p>
    <w:p w:rsidR="00D1688E" w:rsidRDefault="00D1688E" w:rsidP="00D1688E">
      <w:pPr>
        <w:spacing w:line="360" w:lineRule="auto"/>
        <w:ind w:firstLineChars="200" w:firstLine="420"/>
        <w:jc w:val="left"/>
      </w:pPr>
      <w:r>
        <w:t>A</w:t>
      </w:r>
      <w:r>
        <w:rPr>
          <w:rFonts w:hint="eastAsia"/>
        </w:rPr>
        <w:t>．学生课桌的高度约为</w:t>
      </w:r>
      <w:r>
        <w:t xml:space="preserve"> 8</w:t>
      </w:r>
    </w:p>
    <w:p w:rsidR="00D1688E" w:rsidRDefault="00D1688E" w:rsidP="00D1688E">
      <w:pPr>
        <w:spacing w:line="360" w:lineRule="auto"/>
        <w:ind w:firstLineChars="200" w:firstLine="420"/>
        <w:jc w:val="left"/>
      </w:pPr>
      <w:r>
        <w:t>B</w:t>
      </w:r>
      <w:r>
        <w:rPr>
          <w:rFonts w:hint="eastAsia"/>
        </w:rPr>
        <w:t>．读初三年级的小明身高约为</w:t>
      </w:r>
      <w:r>
        <w:t xml:space="preserve"> 1.7</w:t>
      </w:r>
    </w:p>
    <w:p w:rsidR="00D1688E" w:rsidRDefault="00D1688E" w:rsidP="00D1688E">
      <w:pPr>
        <w:spacing w:line="360" w:lineRule="auto"/>
        <w:ind w:firstLineChars="200" w:firstLine="420"/>
        <w:jc w:val="left"/>
      </w:pPr>
      <w:r>
        <w:t>C</w:t>
      </w:r>
      <w:r>
        <w:rPr>
          <w:rFonts w:hint="eastAsia"/>
        </w:rPr>
        <w:t>．一支铅笔的长度约为</w:t>
      </w:r>
      <w:r>
        <w:t xml:space="preserve"> 18</w:t>
      </w:r>
    </w:p>
    <w:p w:rsidR="00D1688E" w:rsidRDefault="00D1688E" w:rsidP="00D1688E">
      <w:pPr>
        <w:spacing w:line="360" w:lineRule="auto"/>
        <w:ind w:firstLineChars="200" w:firstLine="420"/>
        <w:jc w:val="left"/>
      </w:pPr>
      <w:r>
        <w:t>D</w:t>
      </w:r>
      <w:r>
        <w:rPr>
          <w:rFonts w:hint="eastAsia"/>
        </w:rPr>
        <w:t>．人教版九年级全一册物理课本的厚度约为</w:t>
      </w:r>
      <w:r>
        <w:t xml:space="preserve"> 10</w:t>
      </w:r>
    </w:p>
    <w:p w:rsidR="00D1688E" w:rsidRDefault="00D1688E" w:rsidP="00D1688E">
      <w:pPr>
        <w:spacing w:line="360" w:lineRule="auto"/>
        <w:ind w:firstLineChars="200" w:firstLine="420"/>
        <w:jc w:val="left"/>
        <w:rPr>
          <w:color w:val="FF0000"/>
        </w:rPr>
      </w:pPr>
      <w:r>
        <w:rPr>
          <w:rFonts w:hint="eastAsia"/>
          <w:color w:val="FF0000"/>
        </w:rPr>
        <w:t>【答案】</w:t>
      </w:r>
      <w:r>
        <w:rPr>
          <w:color w:val="FF0000"/>
        </w:rPr>
        <w:t>B</w:t>
      </w:r>
    </w:p>
    <w:p w:rsidR="00D1688E" w:rsidRDefault="00D1688E" w:rsidP="00D1688E">
      <w:pPr>
        <w:spacing w:line="360" w:lineRule="auto"/>
        <w:ind w:firstLineChars="200" w:firstLine="420"/>
        <w:jc w:val="left"/>
        <w:rPr>
          <w:color w:val="FF0000"/>
        </w:rPr>
      </w:pPr>
      <w:r>
        <w:rPr>
          <w:rFonts w:hint="eastAsia"/>
          <w:color w:val="FF0000"/>
        </w:rPr>
        <w:t>分析：</w:t>
      </w:r>
    </w:p>
    <w:p w:rsidR="00D1688E" w:rsidRDefault="00D1688E" w:rsidP="00D1688E">
      <w:pPr>
        <w:spacing w:line="360" w:lineRule="auto"/>
        <w:ind w:firstLineChars="200" w:firstLine="420"/>
        <w:jc w:val="left"/>
        <w:rPr>
          <w:color w:val="FF0000"/>
        </w:rPr>
      </w:pPr>
      <w:r>
        <w:rPr>
          <w:color w:val="FF0000"/>
        </w:rPr>
        <w:t>A</w:t>
      </w:r>
      <w:r>
        <w:rPr>
          <w:rFonts w:hint="eastAsia"/>
          <w:color w:val="FF0000"/>
        </w:rPr>
        <w:t>．中学生的身高在</w:t>
      </w:r>
      <w:r>
        <w:rPr>
          <w:color w:val="FF0000"/>
        </w:rPr>
        <w:t>160cm</w:t>
      </w:r>
      <w:r>
        <w:rPr>
          <w:rFonts w:hint="eastAsia"/>
          <w:color w:val="FF0000"/>
        </w:rPr>
        <w:t>左右，课桌的高度大约是中学生身高的一半，在</w:t>
      </w:r>
      <w:r>
        <w:rPr>
          <w:color w:val="FF0000"/>
        </w:rPr>
        <w:object w:dxaOrig="1155" w:dyaOrig="285">
          <v:shape id="_x0000_i1028" type="#_x0000_t75" alt="eqId3bda71b5607c45f1ab24f1a97c21c0c8" style="width:57.75pt;height:14.25pt" o:ole="">
            <v:imagedata r:id="rId39" o:title="eqId3bda71b5607c45f1ab24f1a97c21c0c8"/>
          </v:shape>
          <o:OLEObject Type="Embed" ProgID="Equation.DSMT4" ShapeID="_x0000_i1028" DrawAspect="Content" ObjectID="_1668881512" r:id="rId40"/>
        </w:object>
      </w:r>
      <w:r>
        <w:rPr>
          <w:rFonts w:hint="eastAsia"/>
          <w:color w:val="FF0000"/>
        </w:rPr>
        <w:t>左右，故</w:t>
      </w:r>
      <w:r>
        <w:rPr>
          <w:color w:val="FF0000"/>
        </w:rPr>
        <w:t>A</w:t>
      </w:r>
      <w:r>
        <w:rPr>
          <w:rFonts w:hint="eastAsia"/>
          <w:color w:val="FF0000"/>
        </w:rPr>
        <w:t>不符合题意；</w:t>
      </w:r>
    </w:p>
    <w:p w:rsidR="00D1688E" w:rsidRDefault="00D1688E" w:rsidP="00D1688E">
      <w:pPr>
        <w:spacing w:line="360" w:lineRule="auto"/>
        <w:ind w:firstLineChars="200" w:firstLine="420"/>
        <w:jc w:val="left"/>
        <w:rPr>
          <w:color w:val="FF0000"/>
        </w:rPr>
      </w:pPr>
      <w:r>
        <w:rPr>
          <w:color w:val="FF0000"/>
        </w:rPr>
        <w:lastRenderedPageBreak/>
        <w:t>B</w:t>
      </w:r>
      <w:r>
        <w:rPr>
          <w:rFonts w:hint="eastAsia"/>
          <w:color w:val="FF0000"/>
        </w:rPr>
        <w:t>．成年人的身高在</w:t>
      </w:r>
      <w:r>
        <w:rPr>
          <w:color w:val="FF0000"/>
        </w:rPr>
        <w:t>170cm</w:t>
      </w:r>
      <w:r>
        <w:rPr>
          <w:rFonts w:hint="eastAsia"/>
          <w:color w:val="FF0000"/>
        </w:rPr>
        <w:t>左右，读初三的中学生的身高接近成年人，在</w:t>
      </w:r>
      <w:r>
        <w:rPr>
          <w:color w:val="FF0000"/>
        </w:rPr>
        <w:object w:dxaOrig="1320" w:dyaOrig="285">
          <v:shape id="_x0000_i1029" type="#_x0000_t75" alt="eqIdd80d8afd2578487eb68dec1f111477f5" style="width:66pt;height:14.25pt" o:ole="">
            <v:imagedata r:id="rId41" o:title="eqIdd80d8afd2578487eb68dec1f111477f5"/>
          </v:shape>
          <o:OLEObject Type="Embed" ProgID="Equation.DSMT4" ShapeID="_x0000_i1029" DrawAspect="Content" ObjectID="_1668881513" r:id="rId42"/>
        </w:object>
      </w:r>
      <w:r>
        <w:rPr>
          <w:rFonts w:hint="eastAsia"/>
          <w:color w:val="FF0000"/>
        </w:rPr>
        <w:t>左右，故</w:t>
      </w:r>
      <w:r>
        <w:rPr>
          <w:color w:val="FF0000"/>
        </w:rPr>
        <w:t>B</w:t>
      </w:r>
      <w:r>
        <w:rPr>
          <w:rFonts w:hint="eastAsia"/>
          <w:color w:val="FF0000"/>
        </w:rPr>
        <w:t>符合题意；</w:t>
      </w:r>
    </w:p>
    <w:p w:rsidR="00D1688E" w:rsidRDefault="00D1688E" w:rsidP="00D1688E">
      <w:pPr>
        <w:spacing w:line="360" w:lineRule="auto"/>
        <w:ind w:firstLineChars="200" w:firstLine="420"/>
        <w:jc w:val="left"/>
        <w:rPr>
          <w:color w:val="FF0000"/>
        </w:rPr>
      </w:pPr>
      <w:r>
        <w:rPr>
          <w:color w:val="FF0000"/>
        </w:rPr>
        <w:t>C</w:t>
      </w:r>
      <w:r>
        <w:rPr>
          <w:rFonts w:hint="eastAsia"/>
          <w:color w:val="FF0000"/>
        </w:rPr>
        <w:t>．中学生伸开手掌，大拇指指尖到中指指尖的距离（“一拃”）大约</w:t>
      </w:r>
      <w:r>
        <w:rPr>
          <w:color w:val="FF0000"/>
        </w:rPr>
        <w:t>15cm</w:t>
      </w:r>
      <w:r>
        <w:rPr>
          <w:rFonts w:hint="eastAsia"/>
          <w:color w:val="FF0000"/>
        </w:rPr>
        <w:t>，一支铅笔长度略大于此数值，在</w:t>
      </w:r>
      <w:r>
        <w:rPr>
          <w:color w:val="FF0000"/>
        </w:rPr>
        <w:t>18cm</w:t>
      </w:r>
      <w:r>
        <w:rPr>
          <w:rFonts w:hint="eastAsia"/>
          <w:color w:val="FF0000"/>
        </w:rPr>
        <w:t>左右，故</w:t>
      </w:r>
      <w:r>
        <w:rPr>
          <w:color w:val="FF0000"/>
        </w:rPr>
        <w:t>C</w:t>
      </w:r>
      <w:r>
        <w:rPr>
          <w:rFonts w:hint="eastAsia"/>
          <w:color w:val="FF0000"/>
        </w:rPr>
        <w:t>不符合题意；</w:t>
      </w:r>
    </w:p>
    <w:p w:rsidR="00D1688E" w:rsidRDefault="00D1688E" w:rsidP="00D1688E">
      <w:pPr>
        <w:spacing w:line="360" w:lineRule="auto"/>
        <w:ind w:firstLineChars="200" w:firstLine="420"/>
        <w:jc w:val="left"/>
        <w:rPr>
          <w:color w:val="FF0000"/>
        </w:rPr>
      </w:pPr>
      <w:r>
        <w:rPr>
          <w:color w:val="FF0000"/>
        </w:rPr>
        <w:t>D</w:t>
      </w:r>
      <w:r>
        <w:rPr>
          <w:rFonts w:hint="eastAsia"/>
          <w:color w:val="FF0000"/>
        </w:rPr>
        <w:t>．中学生食指宽度约</w:t>
      </w:r>
      <w:r>
        <w:rPr>
          <w:color w:val="FF0000"/>
        </w:rPr>
        <w:t>1cm</w:t>
      </w:r>
      <w:r>
        <w:rPr>
          <w:rFonts w:hint="eastAsia"/>
          <w:color w:val="FF0000"/>
        </w:rPr>
        <w:t>，人教版九年级全一册物理课本的厚度与此差不多，约为</w:t>
      </w:r>
      <w:r>
        <w:rPr>
          <w:color w:val="FF0000"/>
        </w:rPr>
        <w:object w:dxaOrig="1200" w:dyaOrig="285">
          <v:shape id="_x0000_i1030" type="#_x0000_t75" alt="eqId57c80ebd08d144e3a927dac00a76fb26" style="width:60pt;height:14.25pt" o:ole="">
            <v:imagedata r:id="rId43" o:title="eqId57c80ebd08d144e3a927dac00a76fb26"/>
          </v:shape>
          <o:OLEObject Type="Embed" ProgID="Equation.DSMT4" ShapeID="_x0000_i1030" DrawAspect="Content" ObjectID="_1668881514" r:id="rId44"/>
        </w:object>
      </w:r>
      <w:r>
        <w:rPr>
          <w:rFonts w:hint="eastAsia"/>
          <w:color w:val="FF0000"/>
        </w:rPr>
        <w:t>左右，故</w:t>
      </w:r>
      <w:r>
        <w:rPr>
          <w:color w:val="FF0000"/>
        </w:rPr>
        <w:t>D</w:t>
      </w:r>
      <w:r>
        <w:rPr>
          <w:rFonts w:hint="eastAsia"/>
          <w:color w:val="FF0000"/>
        </w:rPr>
        <w:t>不符合题意。</w:t>
      </w:r>
    </w:p>
    <w:p w:rsidR="00D1688E" w:rsidRDefault="00D1688E" w:rsidP="00D1688E">
      <w:pPr>
        <w:spacing w:line="360" w:lineRule="auto"/>
        <w:ind w:firstLineChars="200" w:firstLine="420"/>
        <w:jc w:val="left"/>
        <w:rPr>
          <w:color w:val="FF0000"/>
        </w:rPr>
      </w:pPr>
      <w:r>
        <w:rPr>
          <w:rFonts w:hint="eastAsia"/>
          <w:color w:val="FF0000"/>
        </w:rPr>
        <w:t>故选</w:t>
      </w:r>
      <w:r>
        <w:rPr>
          <w:color w:val="FF0000"/>
        </w:rPr>
        <w:t>B</w:t>
      </w:r>
      <w:r>
        <w:rPr>
          <w:rFonts w:hint="eastAsia"/>
          <w:color w:val="FF0000"/>
        </w:rPr>
        <w:t>。</w:t>
      </w:r>
    </w:p>
    <w:p w:rsidR="00D1688E" w:rsidRDefault="00D1688E" w:rsidP="00D1688E">
      <w:pPr>
        <w:spacing w:line="360" w:lineRule="auto"/>
        <w:ind w:firstLineChars="200" w:firstLine="420"/>
        <w:jc w:val="left"/>
        <w:textAlignment w:val="center"/>
        <w:rPr>
          <w:rFonts w:ascii="宋体" w:hAnsi="宋体" w:cs="宋体"/>
          <w:bCs/>
        </w:rPr>
      </w:pPr>
      <w:r>
        <w:t>4.</w:t>
      </w:r>
      <w:r>
        <w:rPr>
          <w:rFonts w:hint="eastAsia"/>
          <w:bCs/>
        </w:rPr>
        <w:t>（</w:t>
      </w:r>
      <w:r>
        <w:rPr>
          <w:bCs/>
        </w:rPr>
        <w:t>2020·</w:t>
      </w:r>
      <w:r>
        <w:rPr>
          <w:rFonts w:hint="eastAsia"/>
          <w:bCs/>
        </w:rPr>
        <w:t>江苏常州·中考真题）</w:t>
      </w:r>
      <w:r>
        <w:rPr>
          <w:rFonts w:ascii="宋体" w:hAnsi="宋体" w:cs="宋体" w:hint="eastAsia"/>
          <w:bCs/>
        </w:rPr>
        <w:t>“握手礼”是中华传统礼节之一，“新冠”疫情期间，为更符合卫生防疫要求，某班同学倡导“夸赞礼”并绘制成宣传画如图所示，图中行“夸赞礼”两位同学的面部间距</w:t>
      </w:r>
      <w:r>
        <w:rPr>
          <w:rFonts w:eastAsia="Times New Roman"/>
          <w:bCs/>
          <w:i/>
        </w:rPr>
        <w:t>d</w:t>
      </w:r>
      <w:r>
        <w:rPr>
          <w:rFonts w:ascii="宋体" w:hAnsi="宋体" w:cs="宋体" w:hint="eastAsia"/>
          <w:bCs/>
        </w:rPr>
        <w:t>约为（　　）</w:t>
      </w:r>
    </w:p>
    <w:p w:rsidR="00D1688E" w:rsidRDefault="00D1688E" w:rsidP="00D1688E">
      <w:pPr>
        <w:spacing w:line="360" w:lineRule="auto"/>
        <w:jc w:val="left"/>
        <w:textAlignment w:val="center"/>
        <w:rPr>
          <w:rFonts w:hint="eastAsia"/>
          <w:bCs/>
        </w:rPr>
      </w:pPr>
      <w:r>
        <w:rPr>
          <w:bCs/>
        </w:rPr>
        <w:t xml:space="preserve">    </w:t>
      </w:r>
      <w:r>
        <w:rPr>
          <w:noProof/>
        </w:rPr>
        <w:drawing>
          <wp:inline distT="0" distB="0" distL="0" distR="0">
            <wp:extent cx="1352550" cy="1066800"/>
            <wp:effectExtent l="0" t="0" r="0" b="0"/>
            <wp:docPr id="44" name="图片 44"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说明: figur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52550" cy="1066800"/>
                    </a:xfrm>
                    <a:prstGeom prst="rect">
                      <a:avLst/>
                    </a:prstGeom>
                    <a:noFill/>
                    <a:ln>
                      <a:noFill/>
                    </a:ln>
                  </pic:spPr>
                </pic:pic>
              </a:graphicData>
            </a:graphic>
          </wp:inline>
        </w:drawing>
      </w:r>
    </w:p>
    <w:p w:rsidR="00D1688E" w:rsidRDefault="00D1688E" w:rsidP="00D1688E">
      <w:pPr>
        <w:tabs>
          <w:tab w:val="left" w:pos="2076"/>
          <w:tab w:val="left" w:pos="4153"/>
          <w:tab w:val="left" w:pos="6229"/>
        </w:tabs>
        <w:spacing w:line="360" w:lineRule="auto"/>
        <w:ind w:firstLineChars="200" w:firstLine="420"/>
        <w:jc w:val="left"/>
        <w:textAlignment w:val="center"/>
        <w:rPr>
          <w:rFonts w:eastAsia="Times New Roman"/>
          <w:bCs/>
        </w:rPr>
      </w:pPr>
      <w:r>
        <w:rPr>
          <w:bCs/>
        </w:rPr>
        <w:t>A</w:t>
      </w:r>
      <w:r>
        <w:rPr>
          <w:rFonts w:hint="eastAsia"/>
          <w:bCs/>
        </w:rPr>
        <w:t>．</w:t>
      </w:r>
      <w:r>
        <w:rPr>
          <w:rFonts w:eastAsia="Times New Roman"/>
          <w:bCs/>
        </w:rPr>
        <w:t>0.5m</w:t>
      </w:r>
      <w:r>
        <w:rPr>
          <w:bCs/>
        </w:rPr>
        <w:tab/>
        <w:t>B</w:t>
      </w:r>
      <w:r>
        <w:rPr>
          <w:rFonts w:hint="eastAsia"/>
          <w:bCs/>
        </w:rPr>
        <w:t>．</w:t>
      </w:r>
      <w:r>
        <w:rPr>
          <w:rFonts w:eastAsia="Times New Roman"/>
          <w:bCs/>
        </w:rPr>
        <w:t>1.5m</w:t>
      </w:r>
      <w:r>
        <w:rPr>
          <w:bCs/>
        </w:rPr>
        <w:tab/>
        <w:t>C</w:t>
      </w:r>
      <w:r>
        <w:rPr>
          <w:rFonts w:hint="eastAsia"/>
          <w:bCs/>
        </w:rPr>
        <w:t>．</w:t>
      </w:r>
      <w:r>
        <w:rPr>
          <w:rFonts w:eastAsia="Times New Roman"/>
          <w:bCs/>
        </w:rPr>
        <w:t>3m</w:t>
      </w:r>
      <w:r>
        <w:rPr>
          <w:bCs/>
        </w:rPr>
        <w:tab/>
        <w:t>D</w:t>
      </w:r>
      <w:r>
        <w:rPr>
          <w:rFonts w:hint="eastAsia"/>
          <w:bCs/>
        </w:rPr>
        <w:t>．</w:t>
      </w:r>
      <w:r>
        <w:rPr>
          <w:rFonts w:eastAsia="Times New Roman"/>
          <w:bCs/>
        </w:rPr>
        <w:t>4.5m</w:t>
      </w:r>
    </w:p>
    <w:p w:rsidR="00D1688E" w:rsidRDefault="00D1688E" w:rsidP="00D1688E">
      <w:pPr>
        <w:spacing w:line="360" w:lineRule="auto"/>
        <w:ind w:firstLineChars="200" w:firstLine="422"/>
        <w:jc w:val="left"/>
        <w:textAlignment w:val="center"/>
        <w:rPr>
          <w:color w:val="FF0000"/>
        </w:rPr>
      </w:pPr>
      <w:r>
        <w:rPr>
          <w:rFonts w:hint="eastAsia"/>
          <w:b/>
          <w:color w:val="FF0000"/>
        </w:rPr>
        <w:t>【答案】</w:t>
      </w:r>
      <w:r>
        <w:rPr>
          <w:color w:val="FF0000"/>
        </w:rPr>
        <w:t>B</w:t>
      </w:r>
    </w:p>
    <w:p w:rsidR="00D1688E" w:rsidRDefault="00D1688E" w:rsidP="00D1688E">
      <w:pPr>
        <w:spacing w:line="360" w:lineRule="auto"/>
        <w:ind w:firstLineChars="200" w:firstLine="420"/>
        <w:jc w:val="left"/>
        <w:textAlignment w:val="center"/>
        <w:rPr>
          <w:rFonts w:eastAsia="Times New Roman"/>
          <w:color w:val="FF0000"/>
        </w:rPr>
      </w:pPr>
      <w:r>
        <w:rPr>
          <w:rFonts w:hint="eastAsia"/>
          <w:color w:val="FF0000"/>
        </w:rPr>
        <w:t>分析：</w:t>
      </w:r>
      <w:r>
        <w:rPr>
          <w:rFonts w:ascii="宋体" w:hAnsi="宋体" w:cs="宋体" w:hint="eastAsia"/>
          <w:color w:val="FF0000"/>
        </w:rPr>
        <w:t>人的一只胳膊伸直了约</w:t>
      </w:r>
      <w:r>
        <w:rPr>
          <w:rFonts w:eastAsia="Times New Roman"/>
          <w:color w:val="FF0000"/>
        </w:rPr>
        <w:t>0.5m</w:t>
      </w:r>
      <w:r>
        <w:rPr>
          <w:rFonts w:ascii="宋体" w:hAnsi="宋体" w:cs="宋体" w:hint="eastAsia"/>
          <w:color w:val="FF0000"/>
        </w:rPr>
        <w:t>，所以由图可知两人的脸相隔约</w:t>
      </w:r>
      <w:r>
        <w:rPr>
          <w:rFonts w:eastAsia="Times New Roman"/>
          <w:color w:val="FF0000"/>
        </w:rPr>
        <w:t>3</w:t>
      </w:r>
      <w:r>
        <w:rPr>
          <w:rFonts w:ascii="宋体" w:hAnsi="宋体" w:cs="宋体" w:hint="eastAsia"/>
          <w:color w:val="FF0000"/>
        </w:rPr>
        <w:t>×</w:t>
      </w:r>
      <w:r>
        <w:rPr>
          <w:rFonts w:eastAsia="Times New Roman"/>
          <w:color w:val="FF0000"/>
        </w:rPr>
        <w:t>0.5m</w:t>
      </w:r>
      <w:r>
        <w:rPr>
          <w:rFonts w:ascii="宋体" w:hAnsi="宋体" w:cs="宋体" w:hint="eastAsia"/>
          <w:color w:val="FF0000"/>
        </w:rPr>
        <w:t>＝</w:t>
      </w:r>
      <w:r>
        <w:rPr>
          <w:rFonts w:eastAsia="Times New Roman"/>
          <w:color w:val="FF0000"/>
        </w:rPr>
        <w:t>1.5m</w:t>
      </w:r>
    </w:p>
    <w:p w:rsidR="00D1688E" w:rsidRDefault="00D1688E" w:rsidP="00D1688E">
      <w:pPr>
        <w:spacing w:line="360" w:lineRule="auto"/>
        <w:ind w:firstLineChars="200" w:firstLine="420"/>
        <w:jc w:val="left"/>
        <w:rPr>
          <w:rFonts w:ascii="宋体" w:hAnsi="宋体" w:cs="宋体"/>
          <w:bCs/>
          <w:color w:val="FF0000"/>
          <w:szCs w:val="21"/>
        </w:rPr>
      </w:pPr>
      <w:r>
        <w:rPr>
          <w:rFonts w:ascii="宋体" w:hAnsi="宋体" w:cs="宋体" w:hint="eastAsia"/>
          <w:color w:val="FF0000"/>
        </w:rPr>
        <w:t>故选</w:t>
      </w:r>
      <w:r>
        <w:rPr>
          <w:rFonts w:eastAsia="Times New Roman"/>
          <w:color w:val="FF0000"/>
        </w:rPr>
        <w:t>B</w:t>
      </w:r>
      <w:r>
        <w:rPr>
          <w:rFonts w:ascii="宋体" w:hAnsi="宋体" w:cs="宋体" w:hint="eastAsia"/>
          <w:color w:val="FF0000"/>
        </w:rPr>
        <w:t>。</w:t>
      </w:r>
    </w:p>
    <w:p w:rsidR="00D1688E" w:rsidRDefault="00D1688E" w:rsidP="00D1688E">
      <w:pPr>
        <w:spacing w:line="360" w:lineRule="auto"/>
        <w:ind w:firstLineChars="200" w:firstLine="420"/>
        <w:jc w:val="left"/>
        <w:outlineLvl w:val="0"/>
        <w:rPr>
          <w:rFonts w:ascii="宋体" w:hAnsi="宋体" w:cs="宋体" w:hint="eastAsia"/>
        </w:rPr>
      </w:pPr>
      <w:bookmarkStart w:id="9" w:name="_Toc9194"/>
      <w:r>
        <w:rPr>
          <w:rFonts w:ascii="宋体" w:hAnsi="宋体" w:cs="宋体" w:hint="eastAsia"/>
        </w:rPr>
        <w:t>5．（2020·云南昆明</w:t>
      </w:r>
      <w:r>
        <w:rPr>
          <w:rFonts w:hint="eastAsia"/>
          <w:bCs/>
        </w:rPr>
        <w:t>·</w:t>
      </w:r>
      <w:r>
        <w:rPr>
          <w:rFonts w:ascii="宋体" w:hAnsi="宋体" w:cs="宋体" w:hint="eastAsia"/>
        </w:rPr>
        <w:t>初三其他）某校的同学参加今年昆明市初中毕业体育测试。你认为下列成绩记录基本符合实际的是（    ）</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A．立定跳远的成绩为5m</w:t>
      </w:r>
      <w:r>
        <w:rPr>
          <w:rFonts w:ascii="宋体" w:hAnsi="宋体" w:cs="宋体" w:hint="eastAsia"/>
        </w:rPr>
        <w:tab/>
        <w:t>B．掷实心球的成绩为6.5m</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C．女生800m跑的成绩为80s</w:t>
      </w:r>
      <w:r>
        <w:rPr>
          <w:rFonts w:ascii="宋体" w:hAnsi="宋体" w:cs="宋体" w:hint="eastAsia"/>
        </w:rPr>
        <w:tab/>
        <w:t>D．肺活量的成绩为2000L</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【答案】B</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lastRenderedPageBreak/>
        <w:t>分析：</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A．中学生立定跳远的成绩一般在2m左右，5m的成绩不符合实际，故A不符合题意；</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B．中学生掷实心球的成绩6~8m左右，6.5m的成绩符合实际，故B符合题意；</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C．女生800m跑的成绩在3min20s左右，80s的成绩不符合实际，故C不符合题意；</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D．肺活量的成绩为2000mL，2000L的成绩不符合实际，故D不符合题意。</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故选B。</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6．（2020·湖南益阳</w:t>
      </w:r>
      <w:r>
        <w:rPr>
          <w:rFonts w:hint="eastAsia"/>
          <w:bCs/>
        </w:rPr>
        <w:t>·</w:t>
      </w:r>
      <w:r>
        <w:rPr>
          <w:rFonts w:ascii="宋体" w:hAnsi="宋体" w:cs="宋体" w:hint="eastAsia"/>
        </w:rPr>
        <w:t>中考真题）用毫米刻度尺对一工件做如图所示的四次测量，其中测量方法和读数都正确的是（　　）</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noProof/>
        </w:rPr>
        <w:drawing>
          <wp:inline distT="0" distB="0" distL="0" distR="0">
            <wp:extent cx="1400175" cy="552450"/>
            <wp:effectExtent l="0" t="0" r="9525" b="0"/>
            <wp:docPr id="43" name="图片 43"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54840401" descr="说明: figur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00175" cy="552450"/>
                    </a:xfrm>
                    <a:prstGeom prst="rect">
                      <a:avLst/>
                    </a:prstGeom>
                    <a:noFill/>
                    <a:ln>
                      <a:noFill/>
                    </a:ln>
                  </pic:spPr>
                </pic:pic>
              </a:graphicData>
            </a:graphic>
          </wp:inline>
        </w:drawing>
      </w:r>
      <w:r>
        <w:rPr>
          <w:rFonts w:ascii="宋体" w:hAnsi="宋体" w:cs="宋体" w:hint="eastAsia"/>
        </w:rPr>
        <w:t xml:space="preserve">         </w:t>
      </w:r>
      <w:r>
        <w:rPr>
          <w:rFonts w:ascii="宋体" w:hAnsi="宋体" w:cs="宋体"/>
          <w:noProof/>
        </w:rPr>
        <w:drawing>
          <wp:inline distT="0" distB="0" distL="0" distR="0">
            <wp:extent cx="1304925" cy="561975"/>
            <wp:effectExtent l="0" t="0" r="9525" b="9525"/>
            <wp:docPr id="42" name="图片 42"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说明: figur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04925" cy="561975"/>
                    </a:xfrm>
                    <a:prstGeom prst="rect">
                      <a:avLst/>
                    </a:prstGeom>
                    <a:noFill/>
                    <a:ln>
                      <a:noFill/>
                    </a:ln>
                  </pic:spPr>
                </pic:pic>
              </a:graphicData>
            </a:graphic>
          </wp:inline>
        </w:drawing>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A．3.81cm</w:t>
      </w:r>
      <w:r>
        <w:rPr>
          <w:rFonts w:ascii="宋体" w:hAnsi="宋体" w:cs="宋体" w:hint="eastAsia"/>
        </w:rPr>
        <w:tab/>
        <w:t xml:space="preserve">                      B．3.68cm</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noProof/>
        </w:rPr>
        <w:drawing>
          <wp:inline distT="0" distB="0" distL="0" distR="0">
            <wp:extent cx="1295400" cy="552450"/>
            <wp:effectExtent l="0" t="0" r="0" b="0"/>
            <wp:docPr id="41" name="图片 41"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说明: figur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95400" cy="552450"/>
                    </a:xfrm>
                    <a:prstGeom prst="rect">
                      <a:avLst/>
                    </a:prstGeom>
                    <a:noFill/>
                    <a:ln>
                      <a:noFill/>
                    </a:ln>
                  </pic:spPr>
                </pic:pic>
              </a:graphicData>
            </a:graphic>
          </wp:inline>
        </w:drawing>
      </w:r>
      <w:r>
        <w:rPr>
          <w:rFonts w:ascii="宋体" w:hAnsi="宋体" w:cs="宋体" w:hint="eastAsia"/>
        </w:rPr>
        <w:t xml:space="preserve">           </w:t>
      </w:r>
      <w:r>
        <w:rPr>
          <w:rFonts w:ascii="宋体" w:hAnsi="宋体" w:cs="宋体"/>
          <w:noProof/>
        </w:rPr>
        <w:drawing>
          <wp:inline distT="0" distB="0" distL="0" distR="0">
            <wp:extent cx="1295400" cy="552450"/>
            <wp:effectExtent l="0" t="0" r="0" b="0"/>
            <wp:docPr id="40" name="图片 40"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说明: figur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95400" cy="552450"/>
                    </a:xfrm>
                    <a:prstGeom prst="rect">
                      <a:avLst/>
                    </a:prstGeom>
                    <a:noFill/>
                    <a:ln>
                      <a:noFill/>
                    </a:ln>
                  </pic:spPr>
                </pic:pic>
              </a:graphicData>
            </a:graphic>
          </wp:inline>
        </w:drawing>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C．3.80cm</w:t>
      </w:r>
      <w:r>
        <w:rPr>
          <w:rFonts w:ascii="宋体" w:hAnsi="宋体" w:cs="宋体" w:hint="eastAsia"/>
        </w:rPr>
        <w:tab/>
        <w:t xml:space="preserve">                      D．3.8cm</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【答案】C</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分析：</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A．工件没有紧靠刻度尺有刻线的一侧，故A错误；</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B．工件左侧没有与0刻度线或其它整格刻线对齐，故B错误；</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CD．工件左侧与刻度尺0刻度线对齐，并且紧靠刻线，刻度尺的分度值为0.1cm，其读数为3.80cm，故C正确D错误。</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故选C。</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7．（2020·湖北省直辖县级单位</w:t>
      </w:r>
      <w:r>
        <w:rPr>
          <w:rFonts w:hint="eastAsia"/>
          <w:bCs/>
        </w:rPr>
        <w:t>·</w:t>
      </w:r>
      <w:r>
        <w:rPr>
          <w:rFonts w:ascii="宋体" w:hAnsi="宋体" w:cs="宋体" w:hint="eastAsia"/>
        </w:rPr>
        <w:t>中考真题）下列物体的长度值最符合实际的是（　　）</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lastRenderedPageBreak/>
        <w:t>A．一枚硬币的厚度为5mm</w:t>
      </w:r>
      <w:r>
        <w:rPr>
          <w:rFonts w:ascii="宋体" w:hAnsi="宋体" w:cs="宋体" w:hint="eastAsia"/>
        </w:rPr>
        <w:tab/>
        <w:t>B．乒乓球的直径为10cm</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C．物理教科书的宽度为1.8dm</w:t>
      </w:r>
      <w:r>
        <w:rPr>
          <w:rFonts w:ascii="宋体" w:hAnsi="宋体" w:cs="宋体" w:hint="eastAsia"/>
        </w:rPr>
        <w:tab/>
        <w:t>D．课桌的高度为1.2m</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【答案】C</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分析：</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A．一枚硬币的厚度约为2mm，故A不符合题意；</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B．乒乓球的直径约为4cm，故B不符合题意；</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C．物理教科书的宽度为18cm=1.8dm故C符合题意；</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D．课桌的高度约为0.8m，故D不符合题意。</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故选C。</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8．（2020·湖北随州</w:t>
      </w:r>
      <w:r>
        <w:rPr>
          <w:rFonts w:hint="eastAsia"/>
          <w:bCs/>
        </w:rPr>
        <w:t>·</w:t>
      </w:r>
      <w:r>
        <w:rPr>
          <w:rFonts w:ascii="宋体" w:hAnsi="宋体" w:cs="宋体" w:hint="eastAsia"/>
        </w:rPr>
        <w:t>初三其他）新冠病毒COVD-19的直径约100nm，日常生活中防护装备最主要的是口罩，口罩之所以能够防病毒，过滤作用的主要材料是极细密且带静电的熔喷无纺布，细密的结构能阻拦5~2000微米左右的飞沫，病毒会因为静电效应而被吸附在上面，下面说法正确的是（  ）</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A．病毒直径约10-7m</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B．病毒直径约10-6m</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C．病毒直径约10-5m</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hint="eastAsia"/>
        </w:rPr>
        <w:t>D．病毒直径约10-4m</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【答案】A</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分析：</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新冠病毒COVD-19的直径约</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100nm=100×10-9m=1×10-7m</w:t>
      </w:r>
    </w:p>
    <w:p w:rsidR="00D1688E" w:rsidRDefault="00D1688E" w:rsidP="00D1688E">
      <w:pPr>
        <w:spacing w:line="360" w:lineRule="auto"/>
        <w:ind w:firstLineChars="200" w:firstLine="420"/>
        <w:jc w:val="left"/>
        <w:outlineLvl w:val="0"/>
        <w:rPr>
          <w:rFonts w:ascii="宋体" w:hAnsi="宋体" w:cs="宋体" w:hint="eastAsia"/>
          <w:color w:val="FF0000"/>
        </w:rPr>
      </w:pPr>
      <w:r>
        <w:rPr>
          <w:rFonts w:ascii="宋体" w:hAnsi="宋体" w:cs="宋体" w:hint="eastAsia"/>
          <w:color w:val="FF0000"/>
        </w:rPr>
        <w:t>故选A。</w:t>
      </w:r>
    </w:p>
    <w:p w:rsidR="00D1688E" w:rsidRDefault="00D1688E" w:rsidP="00D1688E">
      <w:pPr>
        <w:spacing w:line="360" w:lineRule="auto"/>
        <w:ind w:firstLineChars="200" w:firstLine="420"/>
        <w:jc w:val="left"/>
        <w:outlineLvl w:val="0"/>
        <w:rPr>
          <w:rFonts w:ascii="宋体" w:hAnsi="宋体" w:cs="宋体" w:hint="eastAsia"/>
        </w:rPr>
      </w:pPr>
      <w:r>
        <w:rPr>
          <w:rFonts w:ascii="宋体" w:hAnsi="宋体" w:cs="宋体"/>
          <w:noProof/>
        </w:rPr>
        <w:lastRenderedPageBreak/>
        <w:drawing>
          <wp:inline distT="0" distB="0" distL="0" distR="0">
            <wp:extent cx="1162050" cy="352425"/>
            <wp:effectExtent l="0" t="0" r="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7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62050" cy="352425"/>
                    </a:xfrm>
                    <a:prstGeom prst="rect">
                      <a:avLst/>
                    </a:prstGeom>
                    <a:noFill/>
                    <a:ln>
                      <a:noFill/>
                    </a:ln>
                  </pic:spPr>
                </pic:pic>
              </a:graphicData>
            </a:graphic>
          </wp:inline>
        </w:drawing>
      </w:r>
      <w:bookmarkEnd w:id="9"/>
    </w:p>
    <w:p w:rsidR="00D1688E" w:rsidRDefault="00D1688E" w:rsidP="00D1688E">
      <w:pPr>
        <w:spacing w:line="360" w:lineRule="auto"/>
        <w:ind w:firstLineChars="200" w:firstLine="420"/>
        <w:jc w:val="left"/>
        <w:textAlignment w:val="center"/>
        <w:rPr>
          <w:rFonts w:hint="eastAsia"/>
          <w:bCs/>
        </w:rPr>
      </w:pPr>
      <w:r>
        <w:rPr>
          <w:bCs/>
        </w:rPr>
        <w:t>1</w:t>
      </w:r>
      <w:r>
        <w:rPr>
          <w:rFonts w:hint="eastAsia"/>
          <w:bCs/>
        </w:rPr>
        <w:t>．（</w:t>
      </w:r>
      <w:r>
        <w:rPr>
          <w:bCs/>
        </w:rPr>
        <w:t>2020</w:t>
      </w:r>
      <w:r>
        <w:rPr>
          <w:rFonts w:hint="eastAsia"/>
          <w:bCs/>
        </w:rPr>
        <w:t>·江苏泰州中学附属初中初三其他）小明测量小球的直径，记录的数据分别是：</w:t>
      </w:r>
      <w:r>
        <w:rPr>
          <w:bCs/>
        </w:rPr>
        <w:t>2.41cm</w:t>
      </w:r>
      <w:r>
        <w:rPr>
          <w:rFonts w:hint="eastAsia"/>
          <w:bCs/>
        </w:rPr>
        <w:t>、</w:t>
      </w:r>
      <w:r>
        <w:rPr>
          <w:bCs/>
        </w:rPr>
        <w:t>2.43cm</w:t>
      </w:r>
      <w:r>
        <w:rPr>
          <w:rFonts w:hint="eastAsia"/>
          <w:bCs/>
        </w:rPr>
        <w:t>、</w:t>
      </w:r>
      <w:r>
        <w:rPr>
          <w:bCs/>
        </w:rPr>
        <w:t>2.34cm</w:t>
      </w:r>
      <w:r>
        <w:rPr>
          <w:rFonts w:hint="eastAsia"/>
          <w:bCs/>
        </w:rPr>
        <w:t>、</w:t>
      </w:r>
      <w:r>
        <w:rPr>
          <w:bCs/>
        </w:rPr>
        <w:t>2.42cm</w:t>
      </w:r>
      <w:r>
        <w:rPr>
          <w:rFonts w:hint="eastAsia"/>
          <w:bCs/>
        </w:rPr>
        <w:t>，其中测量错误的数据是</w:t>
      </w:r>
      <w:r>
        <w:rPr>
          <w:bCs/>
        </w:rPr>
        <w:t>_________cm</w:t>
      </w:r>
      <w:r>
        <w:rPr>
          <w:rFonts w:hint="eastAsia"/>
          <w:bCs/>
        </w:rPr>
        <w:t>，这个球的直径是</w:t>
      </w:r>
      <w:r>
        <w:rPr>
          <w:bCs/>
        </w:rPr>
        <w:t xml:space="preserve"> _________cm</w:t>
      </w:r>
      <w:r>
        <w:rPr>
          <w:rFonts w:hint="eastAsia"/>
          <w:bCs/>
        </w:rPr>
        <w:t>．</w:t>
      </w:r>
    </w:p>
    <w:p w:rsidR="00D1688E" w:rsidRDefault="00D1688E" w:rsidP="00D1688E">
      <w:pPr>
        <w:spacing w:line="360" w:lineRule="auto"/>
        <w:ind w:firstLineChars="200" w:firstLine="420"/>
        <w:jc w:val="left"/>
        <w:textAlignment w:val="center"/>
        <w:rPr>
          <w:bCs/>
          <w:color w:val="FF0000"/>
        </w:rPr>
      </w:pPr>
      <w:r>
        <w:rPr>
          <w:rFonts w:hint="eastAsia"/>
          <w:bCs/>
          <w:color w:val="FF0000"/>
        </w:rPr>
        <w:t>【答案】</w:t>
      </w:r>
      <w:r>
        <w:rPr>
          <w:bCs/>
          <w:color w:val="FF0000"/>
        </w:rPr>
        <w:t xml:space="preserve">2.34cm    2.42cm    </w:t>
      </w:r>
    </w:p>
    <w:p w:rsidR="00D1688E" w:rsidRDefault="00D1688E" w:rsidP="00D1688E">
      <w:pPr>
        <w:spacing w:line="360" w:lineRule="auto"/>
        <w:ind w:firstLineChars="200" w:firstLine="420"/>
        <w:jc w:val="left"/>
        <w:textAlignment w:val="center"/>
        <w:rPr>
          <w:bCs/>
          <w:color w:val="FF0000"/>
        </w:rPr>
      </w:pPr>
      <w:r>
        <w:rPr>
          <w:rFonts w:hint="eastAsia"/>
          <w:bCs/>
          <w:color w:val="FF0000"/>
        </w:rPr>
        <w:t>分析：</w:t>
      </w:r>
    </w:p>
    <w:p w:rsidR="00D1688E" w:rsidRDefault="00D1688E" w:rsidP="00D1688E">
      <w:pPr>
        <w:spacing w:line="360" w:lineRule="auto"/>
        <w:ind w:firstLineChars="200" w:firstLine="420"/>
        <w:jc w:val="left"/>
        <w:textAlignment w:val="center"/>
        <w:rPr>
          <w:bCs/>
          <w:color w:val="FF0000"/>
        </w:rPr>
      </w:pPr>
      <w:r>
        <w:rPr>
          <w:bCs/>
          <w:color w:val="FF0000"/>
        </w:rPr>
        <w:t>[1]</w:t>
      </w:r>
      <w:r>
        <w:rPr>
          <w:rFonts w:hint="eastAsia"/>
          <w:bCs/>
          <w:color w:val="FF0000"/>
        </w:rPr>
        <w:t>分析数据发现，</w:t>
      </w:r>
      <w:r>
        <w:rPr>
          <w:bCs/>
          <w:color w:val="FF0000"/>
        </w:rPr>
        <w:t>2.34cm</w:t>
      </w:r>
      <w:r>
        <w:rPr>
          <w:rFonts w:hint="eastAsia"/>
          <w:bCs/>
          <w:color w:val="FF0000"/>
        </w:rPr>
        <w:t>与其他三个数据相差较大，误差较大，所以测量错误的数据是</w:t>
      </w:r>
      <w:r>
        <w:rPr>
          <w:bCs/>
          <w:color w:val="FF0000"/>
        </w:rPr>
        <w:t>2.34cm</w:t>
      </w:r>
      <w:r>
        <w:rPr>
          <w:rFonts w:hint="eastAsia"/>
          <w:bCs/>
          <w:color w:val="FF0000"/>
        </w:rPr>
        <w:t>。</w:t>
      </w:r>
    </w:p>
    <w:p w:rsidR="00D1688E" w:rsidRDefault="00D1688E" w:rsidP="00D1688E">
      <w:pPr>
        <w:spacing w:line="360" w:lineRule="auto"/>
        <w:ind w:firstLineChars="200" w:firstLine="420"/>
        <w:jc w:val="left"/>
        <w:textAlignment w:val="center"/>
        <w:rPr>
          <w:bCs/>
          <w:color w:val="FF0000"/>
        </w:rPr>
      </w:pPr>
      <w:r>
        <w:rPr>
          <w:bCs/>
          <w:color w:val="FF0000"/>
        </w:rPr>
        <w:t>[2]</w:t>
      </w:r>
      <w:r>
        <w:rPr>
          <w:rFonts w:hint="eastAsia"/>
          <w:bCs/>
          <w:color w:val="FF0000"/>
        </w:rPr>
        <w:t>球的直径为多次测量值的平均值</w:t>
      </w:r>
    </w:p>
    <w:p w:rsidR="00D1688E" w:rsidRDefault="00D1688E" w:rsidP="00D1688E">
      <w:pPr>
        <w:spacing w:line="360" w:lineRule="auto"/>
        <w:ind w:firstLineChars="200" w:firstLine="420"/>
        <w:jc w:val="left"/>
        <w:textAlignment w:val="center"/>
        <w:rPr>
          <w:bCs/>
          <w:color w:val="FF0000"/>
        </w:rPr>
      </w:pPr>
      <w:r>
        <w:rPr>
          <w:bCs/>
          <w:color w:val="FF0000"/>
        </w:rPr>
        <w:object w:dxaOrig="3855" w:dyaOrig="615">
          <v:shape id="_x0000_i1031" type="#_x0000_t75" alt="eqIdacce50a91e004f6fb9ae3b1e41f442d1" style="width:192.75pt;height:30.75pt" o:ole="">
            <v:imagedata r:id="rId50" o:title="eqIdacce50a91e004f6fb9ae3b1e41f442d1"/>
          </v:shape>
          <o:OLEObject Type="Embed" ProgID="Equation.DSMT4" ShapeID="_x0000_i1031" DrawAspect="Content" ObjectID="_1668881515" r:id="rId51"/>
        </w:object>
      </w:r>
    </w:p>
    <w:p w:rsidR="00D1688E" w:rsidRDefault="00D1688E" w:rsidP="00D1688E">
      <w:pPr>
        <w:spacing w:line="360" w:lineRule="auto"/>
        <w:ind w:firstLineChars="200" w:firstLine="420"/>
        <w:jc w:val="left"/>
        <w:textAlignment w:val="center"/>
        <w:rPr>
          <w:bCs/>
        </w:rPr>
      </w:pPr>
      <w:r>
        <w:rPr>
          <w:bCs/>
        </w:rPr>
        <w:t>2</w:t>
      </w:r>
      <w:r>
        <w:rPr>
          <w:rFonts w:hint="eastAsia"/>
          <w:bCs/>
        </w:rPr>
        <w:t>．（</w:t>
      </w:r>
      <w:r>
        <w:rPr>
          <w:bCs/>
        </w:rPr>
        <w:t>2020</w:t>
      </w:r>
      <w:r>
        <w:rPr>
          <w:rFonts w:hint="eastAsia"/>
          <w:bCs/>
        </w:rPr>
        <w:t>·安徽休宁·初三二模）如图所示，某同学体育测试参加坐位体前屈项目的场景，该同学坐位体前屈的成绩为</w:t>
      </w:r>
      <w:r>
        <w:rPr>
          <w:bCs/>
        </w:rPr>
        <w:t>______cm</w:t>
      </w:r>
      <w:r>
        <w:rPr>
          <w:rFonts w:hint="eastAsia"/>
          <w:bCs/>
        </w:rPr>
        <w:t>。</w:t>
      </w:r>
    </w:p>
    <w:p w:rsidR="00D1688E" w:rsidRDefault="00D1688E" w:rsidP="00D1688E">
      <w:pPr>
        <w:spacing w:line="360" w:lineRule="auto"/>
        <w:ind w:firstLineChars="200" w:firstLine="420"/>
        <w:jc w:val="left"/>
        <w:textAlignment w:val="center"/>
        <w:rPr>
          <w:bCs/>
        </w:rPr>
      </w:pPr>
      <w:r>
        <w:rPr>
          <w:noProof/>
        </w:rPr>
        <w:drawing>
          <wp:inline distT="0" distB="0" distL="0" distR="0">
            <wp:extent cx="2438400" cy="1276350"/>
            <wp:effectExtent l="0" t="0" r="0" b="0"/>
            <wp:docPr id="38" name="图片 38"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8594840" descr="说明: figur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438400" cy="1276350"/>
                    </a:xfrm>
                    <a:prstGeom prst="rect">
                      <a:avLst/>
                    </a:prstGeom>
                    <a:noFill/>
                    <a:ln>
                      <a:noFill/>
                    </a:ln>
                  </pic:spPr>
                </pic:pic>
              </a:graphicData>
            </a:graphic>
          </wp:inline>
        </w:drawing>
      </w:r>
    </w:p>
    <w:p w:rsidR="00D1688E" w:rsidRDefault="00D1688E" w:rsidP="00D1688E">
      <w:pPr>
        <w:spacing w:line="360" w:lineRule="auto"/>
        <w:ind w:firstLineChars="200" w:firstLine="420"/>
        <w:jc w:val="left"/>
        <w:textAlignment w:val="center"/>
        <w:rPr>
          <w:bCs/>
          <w:color w:val="FF0000"/>
        </w:rPr>
      </w:pPr>
      <w:r>
        <w:rPr>
          <w:rFonts w:hint="eastAsia"/>
          <w:bCs/>
          <w:color w:val="FF0000"/>
        </w:rPr>
        <w:t>【答案】</w:t>
      </w:r>
      <w:r>
        <w:rPr>
          <w:bCs/>
          <w:color w:val="FF0000"/>
        </w:rPr>
        <w:t>16.60</w:t>
      </w:r>
    </w:p>
    <w:p w:rsidR="00D1688E" w:rsidRDefault="00D1688E" w:rsidP="00D1688E">
      <w:pPr>
        <w:spacing w:line="360" w:lineRule="auto"/>
        <w:ind w:firstLineChars="200" w:firstLine="420"/>
        <w:jc w:val="left"/>
        <w:textAlignment w:val="center"/>
        <w:rPr>
          <w:bCs/>
          <w:color w:val="FF0000"/>
        </w:rPr>
      </w:pPr>
      <w:r>
        <w:rPr>
          <w:rFonts w:hint="eastAsia"/>
          <w:bCs/>
          <w:color w:val="FF0000"/>
        </w:rPr>
        <w:t>分析：</w:t>
      </w:r>
    </w:p>
    <w:p w:rsidR="00D1688E" w:rsidRDefault="00D1688E" w:rsidP="00D1688E">
      <w:pPr>
        <w:spacing w:line="360" w:lineRule="auto"/>
        <w:ind w:firstLineChars="200" w:firstLine="420"/>
        <w:jc w:val="left"/>
        <w:textAlignment w:val="center"/>
        <w:rPr>
          <w:bCs/>
          <w:color w:val="FF0000"/>
        </w:rPr>
      </w:pPr>
      <w:r>
        <w:rPr>
          <w:rFonts w:hint="eastAsia"/>
          <w:bCs/>
          <w:color w:val="FF0000"/>
        </w:rPr>
        <w:t>由图知：刻度尺上</w:t>
      </w:r>
      <w:r>
        <w:rPr>
          <w:bCs/>
          <w:color w:val="FF0000"/>
        </w:rPr>
        <w:t>1cm</w:t>
      </w:r>
      <w:r>
        <w:rPr>
          <w:rFonts w:hint="eastAsia"/>
          <w:bCs/>
          <w:color w:val="FF0000"/>
        </w:rPr>
        <w:t>之间有</w:t>
      </w:r>
      <w:r>
        <w:rPr>
          <w:bCs/>
          <w:color w:val="FF0000"/>
        </w:rPr>
        <w:t>10</w:t>
      </w:r>
      <w:r>
        <w:rPr>
          <w:rFonts w:hint="eastAsia"/>
          <w:bCs/>
          <w:color w:val="FF0000"/>
        </w:rPr>
        <w:t>个小格，所以一个小格代表的长度是</w:t>
      </w:r>
      <w:r>
        <w:rPr>
          <w:bCs/>
          <w:color w:val="FF0000"/>
        </w:rPr>
        <w:t>0.1cm=1mm</w:t>
      </w:r>
      <w:r>
        <w:rPr>
          <w:rFonts w:hint="eastAsia"/>
          <w:bCs/>
          <w:color w:val="FF0000"/>
        </w:rPr>
        <w:t>，即此刻度尺的分度值为</w:t>
      </w:r>
      <w:r>
        <w:rPr>
          <w:bCs/>
          <w:color w:val="FF0000"/>
        </w:rPr>
        <w:t>1mm</w:t>
      </w:r>
      <w:r>
        <w:rPr>
          <w:rFonts w:hint="eastAsia"/>
          <w:bCs/>
          <w:color w:val="FF0000"/>
        </w:rPr>
        <w:t>；物体左侧与零刻度线对齐，右侧与</w:t>
      </w:r>
      <w:r>
        <w:rPr>
          <w:bCs/>
          <w:color w:val="FF0000"/>
        </w:rPr>
        <w:t>16.60cm</w:t>
      </w:r>
      <w:r>
        <w:rPr>
          <w:rFonts w:hint="eastAsia"/>
          <w:bCs/>
          <w:color w:val="FF0000"/>
        </w:rPr>
        <w:t>对齐，所以物体的长度为</w:t>
      </w:r>
    </w:p>
    <w:p w:rsidR="00D1688E" w:rsidRDefault="00D1688E" w:rsidP="00D1688E">
      <w:pPr>
        <w:spacing w:line="360" w:lineRule="auto"/>
        <w:ind w:firstLineChars="200" w:firstLine="420"/>
        <w:jc w:val="left"/>
        <w:textAlignment w:val="center"/>
        <w:rPr>
          <w:bCs/>
          <w:color w:val="FF0000"/>
        </w:rPr>
      </w:pPr>
      <w:r>
        <w:rPr>
          <w:bCs/>
          <w:color w:val="FF0000"/>
        </w:rPr>
        <w:object w:dxaOrig="3165" w:dyaOrig="285">
          <v:shape id="_x0000_i1032" type="#_x0000_t75" alt="eqIda4f3ffd3ad2143e29bdce22d30834ab8" style="width:158.25pt;height:14.25pt" o:ole="">
            <v:imagedata r:id="rId53" o:title="eqIda4f3ffd3ad2143e29bdce22d30834ab8"/>
          </v:shape>
          <o:OLEObject Type="Embed" ProgID="Equation.DSMT4" ShapeID="_x0000_i1032" DrawAspect="Content" ObjectID="_1668881516" r:id="rId54"/>
        </w:object>
      </w:r>
      <w:r>
        <w:rPr>
          <w:bCs/>
          <w:color w:val="FF0000"/>
        </w:rPr>
        <w:t xml:space="preserve"> </w:t>
      </w:r>
      <w:r>
        <w:rPr>
          <w:rFonts w:hint="eastAsia"/>
          <w:bCs/>
          <w:color w:val="FF0000"/>
        </w:rPr>
        <w:t>。</w:t>
      </w:r>
    </w:p>
    <w:p w:rsidR="00D1688E" w:rsidRDefault="00D1688E" w:rsidP="00D1688E">
      <w:pPr>
        <w:spacing w:line="360" w:lineRule="auto"/>
        <w:ind w:firstLineChars="200" w:firstLine="420"/>
        <w:jc w:val="left"/>
        <w:textAlignment w:val="center"/>
        <w:rPr>
          <w:rFonts w:ascii="宋体" w:hAnsi="宋体" w:cs="宋体"/>
          <w:bCs/>
        </w:rPr>
      </w:pPr>
      <w:r>
        <w:rPr>
          <w:bCs/>
        </w:rPr>
        <w:t>3</w:t>
      </w:r>
      <w:r>
        <w:rPr>
          <w:rFonts w:hint="eastAsia"/>
          <w:bCs/>
        </w:rPr>
        <w:t>．（</w:t>
      </w:r>
      <w:r>
        <w:rPr>
          <w:bCs/>
        </w:rPr>
        <w:t>2020·</w:t>
      </w:r>
      <w:r>
        <w:rPr>
          <w:rFonts w:hint="eastAsia"/>
          <w:bCs/>
        </w:rPr>
        <w:t>北京中考真题）</w:t>
      </w:r>
      <w:r>
        <w:rPr>
          <w:rFonts w:ascii="宋体" w:hAnsi="宋体" w:cs="宋体" w:hint="eastAsia"/>
          <w:bCs/>
        </w:rPr>
        <w:t>请阅读《科学重器一原子钟》并回答问题。</w:t>
      </w:r>
    </w:p>
    <w:p w:rsidR="00D1688E" w:rsidRDefault="00D1688E" w:rsidP="00D1688E">
      <w:pPr>
        <w:spacing w:line="360" w:lineRule="auto"/>
        <w:jc w:val="center"/>
        <w:textAlignment w:val="center"/>
        <w:rPr>
          <w:rFonts w:ascii="宋体" w:hAnsi="宋体" w:cs="宋体" w:hint="eastAsia"/>
          <w:bCs/>
        </w:rPr>
      </w:pPr>
      <w:r>
        <w:rPr>
          <w:rFonts w:ascii="宋体" w:hAnsi="宋体" w:cs="宋体" w:hint="eastAsia"/>
          <w:bCs/>
        </w:rPr>
        <w:lastRenderedPageBreak/>
        <w:t>科学重器一原子钟</w:t>
      </w:r>
    </w:p>
    <w:p w:rsidR="00D1688E" w:rsidRDefault="00D1688E" w:rsidP="00D1688E">
      <w:pPr>
        <w:spacing w:line="360" w:lineRule="auto"/>
        <w:ind w:firstLineChars="200" w:firstLine="420"/>
        <w:jc w:val="left"/>
        <w:textAlignment w:val="center"/>
        <w:rPr>
          <w:rFonts w:ascii="宋体" w:hAnsi="宋体" w:cs="宋体" w:hint="eastAsia"/>
          <w:bCs/>
        </w:rPr>
      </w:pPr>
      <w:r>
        <w:rPr>
          <w:rFonts w:ascii="宋体" w:hAnsi="宋体" w:cs="宋体" w:hint="eastAsia"/>
          <w:bCs/>
        </w:rPr>
        <w:t>星空浩瀚，地球章动，四季更替，草木枯荣。从人类意识觉醒开始，“时间”便如影随形。从太阳升落、日晷、沙漏、水钟、机械钟、石英钟到目前最准确的计时工具原子钟，这些计时方法与工具的发展体现了不同时代劳动人民的智慧计时工具大多是以某种规则运动的周期（完成一次规则运动所用的时间）为基准计时的，比如日晷以日地相对运动的周期为基准；机械摆钟以摆的振荡周期为基准；石英钟以石英晶体有规则的振荡周期为基准。选作时钟基准的运动周期越稳定，测量时间的精准度就越高，基于此科学家制造出了原子钟（如图所示）。它以原子释放能量时发出电磁波的振荡周期为基准，由于电磁波的振荡周期很稳定，使得原子钟的计时精准度可达每百万年才差</w:t>
      </w:r>
      <w:r>
        <w:rPr>
          <w:rFonts w:eastAsia="Times New Roman"/>
          <w:bCs/>
        </w:rPr>
        <w:t>1</w:t>
      </w:r>
      <w:r>
        <w:rPr>
          <w:rFonts w:ascii="宋体" w:hAnsi="宋体" w:cs="宋体" w:hint="eastAsia"/>
          <w:bCs/>
        </w:rPr>
        <w:t>秒。</w:t>
      </w:r>
    </w:p>
    <w:p w:rsidR="00D1688E" w:rsidRDefault="00D1688E" w:rsidP="00D1688E">
      <w:pPr>
        <w:spacing w:line="360" w:lineRule="auto"/>
        <w:ind w:firstLineChars="200" w:firstLine="420"/>
        <w:jc w:val="left"/>
        <w:textAlignment w:val="center"/>
        <w:rPr>
          <w:rFonts w:ascii="宋体" w:hAnsi="宋体" w:cs="宋体" w:hint="eastAsia"/>
          <w:bCs/>
        </w:rPr>
      </w:pPr>
      <w:r>
        <w:rPr>
          <w:rFonts w:ascii="宋体" w:hAnsi="宋体" w:cs="宋体" w:hint="eastAsia"/>
          <w:bCs/>
        </w:rPr>
        <w:t>人们通常选取自然界中比较稳定、世界各国都能接受的事物作为测量标准。正是由于原子辐射电磁波振荡周期的高稳定性，适合作为时间的测量标准，于是在</w:t>
      </w:r>
      <w:r>
        <w:rPr>
          <w:rFonts w:eastAsia="Times New Roman"/>
          <w:bCs/>
        </w:rPr>
        <w:t>1967</w:t>
      </w:r>
      <w:r>
        <w:rPr>
          <w:rFonts w:ascii="宋体" w:hAnsi="宋体" w:cs="宋体" w:hint="eastAsia"/>
          <w:bCs/>
        </w:rPr>
        <w:t>年，国际计量大会将“</w:t>
      </w:r>
      <w:r>
        <w:rPr>
          <w:rFonts w:eastAsia="Times New Roman"/>
          <w:bCs/>
        </w:rPr>
        <w:t>1</w:t>
      </w:r>
      <w:r>
        <w:rPr>
          <w:rFonts w:ascii="宋体" w:hAnsi="宋体" w:cs="宋体" w:hint="eastAsia"/>
          <w:bCs/>
        </w:rPr>
        <w:t>秒”重新定义为铯</w:t>
      </w:r>
      <w:r>
        <w:rPr>
          <w:rFonts w:eastAsia="Times New Roman"/>
          <w:bCs/>
        </w:rPr>
        <w:t>133</w:t>
      </w:r>
      <w:r>
        <w:rPr>
          <w:rFonts w:ascii="宋体" w:hAnsi="宋体" w:cs="宋体" w:hint="eastAsia"/>
          <w:bCs/>
        </w:rPr>
        <w:t>原子辐射电磁波荡</w:t>
      </w:r>
      <w:r>
        <w:rPr>
          <w:rFonts w:eastAsia="Times New Roman"/>
          <w:bCs/>
        </w:rPr>
        <w:t>9192631770</w:t>
      </w:r>
      <w:r>
        <w:rPr>
          <w:rFonts w:ascii="宋体" w:hAnsi="宋体" w:cs="宋体" w:hint="eastAsia"/>
          <w:bCs/>
        </w:rPr>
        <w:t>个周期的持续时间。时间单位“秒”作为国际通用的测量语言，是人类描述和定义时空的标尺。</w:t>
      </w:r>
    </w:p>
    <w:p w:rsidR="00D1688E" w:rsidRDefault="00D1688E" w:rsidP="00D1688E">
      <w:pPr>
        <w:spacing w:line="360" w:lineRule="auto"/>
        <w:ind w:firstLineChars="200" w:firstLine="420"/>
        <w:jc w:val="left"/>
        <w:textAlignment w:val="center"/>
        <w:rPr>
          <w:rFonts w:ascii="宋体" w:hAnsi="宋体" w:cs="宋体" w:hint="eastAsia"/>
          <w:bCs/>
        </w:rPr>
      </w:pPr>
      <w:r>
        <w:rPr>
          <w:rFonts w:ascii="宋体" w:hAnsi="宋体" w:cs="宋体" w:hint="eastAsia"/>
          <w:bCs/>
        </w:rPr>
        <w:t>虽然制定了统一的时间测量标准，但若各地时间不能同步，也会给人们带来麻烦。比如，若电网调节时间不同步，可能会烧坏电机；金融市场时间不同步，可能会导致巨大的经济损失。这就需要有一个时间基准，用于实现时间的同步，就像日常生活中，我们常常根据电视台播报的时间来校准自己的时间一样。在我国，提供校准时间的是位于西安的国家授时中心的原子钟，它被用作基准钟向电视、广播、网络等提供报时服务。在导航系统中，如果导航定位的精准度为</w:t>
      </w:r>
      <w:r>
        <w:rPr>
          <w:rFonts w:eastAsia="Times New Roman"/>
          <w:bCs/>
        </w:rPr>
        <w:t>1</w:t>
      </w:r>
      <w:r>
        <w:rPr>
          <w:rFonts w:ascii="宋体" w:hAnsi="宋体" w:cs="宋体" w:hint="eastAsia"/>
          <w:bCs/>
        </w:rPr>
        <w:t>米，则要求卫星上原子钟的时间同步必须在</w:t>
      </w:r>
      <w:r>
        <w:rPr>
          <w:rFonts w:eastAsia="Times New Roman"/>
          <w:bCs/>
        </w:rPr>
        <w:t>3×10</w:t>
      </w:r>
      <w:r>
        <w:rPr>
          <w:rFonts w:eastAsia="Times New Roman"/>
          <w:bCs/>
          <w:vertAlign w:val="superscript"/>
        </w:rPr>
        <w:t>-9</w:t>
      </w:r>
      <w:r>
        <w:rPr>
          <w:rFonts w:ascii="宋体" w:hAnsi="宋体" w:cs="宋体" w:hint="eastAsia"/>
          <w:bCs/>
        </w:rPr>
        <w:t>之内，这需要卫星上的原子钟和地面上的基准钟定期校准，以保证定位的精准度。我国自主研制的北斗导航系统中，原子钟堪称“导航卫星的心脏”，使我国在导航精准度方面达到厘米级，处于全球领先水准。北斗导航系统可以给安装了芯片的共享单车设定电子围栏，也可以判断汽车行驶在哪个车道，甚至还可以实现送货的无人机精准地降落在客户的阳台上。计时工具的演变，展现了人类“时间文化”的进程更彰显出人类精益求精、不探索、追求卓越的科学精神。</w:t>
      </w:r>
    </w:p>
    <w:p w:rsidR="00D1688E" w:rsidRDefault="00D1688E" w:rsidP="00D1688E">
      <w:pPr>
        <w:spacing w:line="360" w:lineRule="auto"/>
        <w:jc w:val="left"/>
        <w:textAlignment w:val="center"/>
        <w:rPr>
          <w:rFonts w:hint="eastAsia"/>
          <w:bCs/>
        </w:rPr>
      </w:pPr>
      <w:r>
        <w:rPr>
          <w:noProof/>
        </w:rPr>
        <w:lastRenderedPageBreak/>
        <w:drawing>
          <wp:inline distT="0" distB="0" distL="0" distR="0">
            <wp:extent cx="2219325" cy="1400175"/>
            <wp:effectExtent l="0" t="0" r="9525" b="9525"/>
            <wp:docPr id="37" name="图片 37"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1" descr="说明: figur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19325" cy="1400175"/>
                    </a:xfrm>
                    <a:prstGeom prst="rect">
                      <a:avLst/>
                    </a:prstGeom>
                    <a:noFill/>
                    <a:ln>
                      <a:noFill/>
                    </a:ln>
                  </pic:spPr>
                </pic:pic>
              </a:graphicData>
            </a:graphic>
          </wp:inline>
        </w:drawing>
      </w:r>
    </w:p>
    <w:p w:rsidR="00D1688E" w:rsidRDefault="00D1688E" w:rsidP="00D1688E">
      <w:pPr>
        <w:spacing w:line="360" w:lineRule="auto"/>
        <w:ind w:firstLineChars="200" w:firstLine="420"/>
        <w:jc w:val="left"/>
        <w:textAlignment w:val="center"/>
        <w:rPr>
          <w:rFonts w:ascii="宋体" w:hAnsi="宋体" w:cs="宋体"/>
          <w:bCs/>
        </w:rPr>
      </w:pPr>
      <w:r>
        <w:rPr>
          <w:rFonts w:ascii="宋体" w:hAnsi="宋体" w:cs="宋体" w:hint="eastAsia"/>
          <w:bCs/>
        </w:rPr>
        <w:t>请根据上述材料，回答下列问题：</w:t>
      </w:r>
    </w:p>
    <w:p w:rsidR="00D1688E" w:rsidRDefault="00D1688E" w:rsidP="00D1688E">
      <w:pPr>
        <w:spacing w:line="360" w:lineRule="auto"/>
        <w:ind w:firstLineChars="200" w:firstLine="420"/>
        <w:jc w:val="left"/>
        <w:textAlignment w:val="center"/>
        <w:rPr>
          <w:rFonts w:ascii="宋体" w:hAnsi="宋体" w:cs="宋体" w:hint="eastAsia"/>
          <w:bCs/>
        </w:rPr>
      </w:pPr>
      <w:r>
        <w:rPr>
          <w:rFonts w:eastAsia="Times New Roman"/>
          <w:bCs/>
        </w:rPr>
        <w:t>(1)</w:t>
      </w:r>
      <w:r>
        <w:rPr>
          <w:rFonts w:ascii="宋体" w:hAnsi="宋体" w:cs="宋体" w:hint="eastAsia"/>
          <w:bCs/>
        </w:rPr>
        <w:t>原子钟可以作为时间同步的基准钟，依据的是原子辐射电磁波振荡周期的</w:t>
      </w:r>
      <w:r>
        <w:rPr>
          <w:bCs/>
        </w:rPr>
        <w:t>______</w:t>
      </w:r>
      <w:r>
        <w:rPr>
          <w:rFonts w:ascii="宋体" w:hAnsi="宋体" w:cs="宋体" w:hint="eastAsia"/>
          <w:bCs/>
        </w:rPr>
        <w:t>；</w:t>
      </w:r>
    </w:p>
    <w:p w:rsidR="00D1688E" w:rsidRDefault="00D1688E" w:rsidP="00D1688E">
      <w:pPr>
        <w:spacing w:line="360" w:lineRule="auto"/>
        <w:ind w:firstLineChars="200" w:firstLine="420"/>
        <w:jc w:val="left"/>
        <w:textAlignment w:val="center"/>
        <w:rPr>
          <w:rFonts w:ascii="宋体" w:hAnsi="宋体" w:cs="宋体" w:hint="eastAsia"/>
          <w:bCs/>
        </w:rPr>
      </w:pPr>
      <w:r>
        <w:rPr>
          <w:rFonts w:eastAsia="Times New Roman"/>
          <w:bCs/>
        </w:rPr>
        <w:t>(2)</w:t>
      </w:r>
      <w:r>
        <w:rPr>
          <w:rFonts w:ascii="宋体" w:hAnsi="宋体" w:cs="宋体" w:hint="eastAsia"/>
          <w:bCs/>
        </w:rPr>
        <w:t>下列物体相比较，最适合提供计时基准的是</w:t>
      </w:r>
      <w:r>
        <w:rPr>
          <w:bCs/>
        </w:rPr>
        <w:t>______</w:t>
      </w:r>
      <w:r>
        <w:rPr>
          <w:rFonts w:ascii="宋体" w:hAnsi="宋体" w:cs="宋体" w:hint="eastAsia"/>
          <w:bCs/>
        </w:rPr>
        <w:t>；（填写正确选项前的字母）</w:t>
      </w:r>
    </w:p>
    <w:p w:rsidR="00D1688E" w:rsidRDefault="00D1688E" w:rsidP="00D1688E">
      <w:pPr>
        <w:spacing w:line="360" w:lineRule="auto"/>
        <w:ind w:firstLineChars="200" w:firstLine="420"/>
        <w:jc w:val="left"/>
        <w:textAlignment w:val="center"/>
        <w:rPr>
          <w:rFonts w:ascii="宋体" w:hAnsi="宋体" w:cs="宋体" w:hint="eastAsia"/>
          <w:bCs/>
        </w:rPr>
      </w:pPr>
      <w:r>
        <w:rPr>
          <w:rFonts w:eastAsia="Times New Roman"/>
          <w:bCs/>
        </w:rPr>
        <w:t>A</w:t>
      </w:r>
      <w:r>
        <w:rPr>
          <w:rFonts w:ascii="宋体" w:hAnsi="宋体" w:cs="宋体" w:hint="eastAsia"/>
          <w:bCs/>
        </w:rPr>
        <w:t>．摆动的小球</w:t>
      </w:r>
      <w:r>
        <w:rPr>
          <w:rFonts w:eastAsia="Times New Roman"/>
          <w:bCs/>
        </w:rPr>
        <w:t xml:space="preserve">          B</w:t>
      </w:r>
      <w:r>
        <w:rPr>
          <w:rFonts w:ascii="宋体" w:hAnsi="宋体" w:cs="宋体" w:hint="eastAsia"/>
          <w:bCs/>
        </w:rPr>
        <w:t>．沿直线运动的汽车</w:t>
      </w:r>
      <w:r>
        <w:rPr>
          <w:rFonts w:eastAsia="Times New Roman"/>
          <w:bCs/>
        </w:rPr>
        <w:t xml:space="preserve">          C</w:t>
      </w:r>
      <w:r>
        <w:rPr>
          <w:rFonts w:ascii="宋体" w:hAnsi="宋体" w:cs="宋体" w:hint="eastAsia"/>
          <w:bCs/>
        </w:rPr>
        <w:t>．静止的书本</w:t>
      </w:r>
    </w:p>
    <w:p w:rsidR="00D1688E" w:rsidRDefault="00D1688E" w:rsidP="00D1688E">
      <w:pPr>
        <w:spacing w:line="360" w:lineRule="auto"/>
        <w:ind w:firstLineChars="200" w:firstLine="420"/>
        <w:jc w:val="left"/>
        <w:textAlignment w:val="center"/>
        <w:rPr>
          <w:rFonts w:ascii="宋体" w:hAnsi="宋体" w:cs="宋体" w:hint="eastAsia"/>
          <w:bCs/>
        </w:rPr>
      </w:pPr>
      <w:r>
        <w:rPr>
          <w:rFonts w:eastAsia="Times New Roman"/>
          <w:bCs/>
        </w:rPr>
        <w:t>(3)</w:t>
      </w:r>
      <w:r>
        <w:rPr>
          <w:rFonts w:ascii="宋体" w:hAnsi="宋体" w:cs="宋体" w:hint="eastAsia"/>
          <w:bCs/>
        </w:rPr>
        <w:t>在实际生活中会出现各种“标准”。请你结合对文中时间“标准”的理解，除文中提到的实例外，再列举一个“标准”</w:t>
      </w:r>
      <w:r>
        <w:rPr>
          <w:bCs/>
        </w:rPr>
        <w:t>______</w:t>
      </w:r>
      <w:r>
        <w:rPr>
          <w:rFonts w:ascii="宋体" w:hAnsi="宋体" w:cs="宋体" w:hint="eastAsia"/>
          <w:bCs/>
        </w:rPr>
        <w:t>，并说明该“标准”在具体实例中是如何应用的</w:t>
      </w:r>
      <w:r>
        <w:rPr>
          <w:bCs/>
        </w:rPr>
        <w:t>______</w:t>
      </w:r>
      <w:r>
        <w:rPr>
          <w:rFonts w:ascii="宋体" w:hAnsi="宋体" w:cs="宋体" w:hint="eastAsia"/>
          <w:bCs/>
        </w:rPr>
        <w:t>。</w:t>
      </w:r>
    </w:p>
    <w:p w:rsidR="00D1688E" w:rsidRDefault="00D1688E" w:rsidP="00D1688E">
      <w:pPr>
        <w:spacing w:line="360" w:lineRule="auto"/>
        <w:ind w:firstLineChars="200" w:firstLine="420"/>
        <w:jc w:val="left"/>
        <w:textAlignment w:val="center"/>
        <w:rPr>
          <w:rFonts w:ascii="宋体" w:hAnsi="宋体" w:cs="宋体" w:hint="eastAsia"/>
          <w:bCs/>
          <w:color w:val="FF0000"/>
        </w:rPr>
      </w:pPr>
      <w:r>
        <w:rPr>
          <w:rFonts w:hint="eastAsia"/>
          <w:bCs/>
          <w:color w:val="FF0000"/>
        </w:rPr>
        <w:t>【答案】</w:t>
      </w:r>
      <w:r>
        <w:rPr>
          <w:rFonts w:ascii="宋体" w:hAnsi="宋体" w:cs="宋体" w:hint="eastAsia"/>
          <w:bCs/>
          <w:color w:val="FF0000"/>
        </w:rPr>
        <w:t>高稳定性</w:t>
      </w:r>
      <w:r>
        <w:rPr>
          <w:bCs/>
          <w:color w:val="FF0000"/>
        </w:rPr>
        <w:t xml:space="preserve">    </w:t>
      </w:r>
      <w:r>
        <w:rPr>
          <w:rFonts w:eastAsia="Times New Roman"/>
          <w:bCs/>
          <w:color w:val="FF0000"/>
        </w:rPr>
        <w:t>A</w:t>
      </w:r>
      <w:r>
        <w:rPr>
          <w:bCs/>
          <w:color w:val="FF0000"/>
        </w:rPr>
        <w:t xml:space="preserve">    </w:t>
      </w:r>
      <w:r>
        <w:rPr>
          <w:rFonts w:ascii="宋体" w:hAnsi="宋体" w:cs="宋体" w:hint="eastAsia"/>
          <w:bCs/>
          <w:color w:val="FF0000"/>
        </w:rPr>
        <w:t>见解析</w:t>
      </w:r>
      <w:r>
        <w:rPr>
          <w:bCs/>
          <w:color w:val="FF0000"/>
        </w:rPr>
        <w:t xml:space="preserve">    </w:t>
      </w:r>
      <w:r>
        <w:rPr>
          <w:rFonts w:ascii="宋体" w:hAnsi="宋体" w:cs="宋体" w:hint="eastAsia"/>
          <w:bCs/>
          <w:color w:val="FF0000"/>
        </w:rPr>
        <w:t>见解析</w:t>
      </w:r>
      <w:r>
        <w:rPr>
          <w:bCs/>
          <w:color w:val="FF0000"/>
        </w:rPr>
        <w:t xml:space="preserve">    </w:t>
      </w:r>
    </w:p>
    <w:p w:rsidR="00D1688E" w:rsidRDefault="00D1688E" w:rsidP="00D1688E">
      <w:pPr>
        <w:spacing w:line="360" w:lineRule="auto"/>
        <w:ind w:firstLineChars="200" w:firstLine="420"/>
        <w:jc w:val="left"/>
        <w:textAlignment w:val="center"/>
        <w:rPr>
          <w:rFonts w:hint="eastAsia"/>
          <w:bCs/>
          <w:color w:val="FF0000"/>
        </w:rPr>
      </w:pPr>
      <w:r>
        <w:rPr>
          <w:rFonts w:hint="eastAsia"/>
          <w:bCs/>
          <w:color w:val="FF0000"/>
        </w:rPr>
        <w:t>分析：</w:t>
      </w:r>
    </w:p>
    <w:p w:rsidR="00D1688E" w:rsidRDefault="00D1688E" w:rsidP="00D1688E">
      <w:pPr>
        <w:spacing w:line="360" w:lineRule="auto"/>
        <w:ind w:firstLineChars="200" w:firstLine="420"/>
        <w:jc w:val="left"/>
        <w:textAlignment w:val="center"/>
        <w:rPr>
          <w:rFonts w:ascii="宋体" w:hAnsi="宋体" w:cs="宋体"/>
          <w:bCs/>
          <w:color w:val="FF0000"/>
        </w:rPr>
      </w:pPr>
      <w:r>
        <w:rPr>
          <w:rFonts w:eastAsia="Times New Roman"/>
          <w:bCs/>
          <w:color w:val="FF0000"/>
        </w:rPr>
        <w:t>(1)[1]</w:t>
      </w:r>
      <w:r>
        <w:rPr>
          <w:rFonts w:ascii="宋体" w:hAnsi="宋体" w:cs="宋体" w:hint="eastAsia"/>
          <w:bCs/>
          <w:color w:val="FF0000"/>
        </w:rPr>
        <w:t>由材料可知，原子钟可以作为时间同步的基准钟，由于原子辐射电磁波振荡周期的高稳定性。</w:t>
      </w:r>
    </w:p>
    <w:p w:rsidR="00D1688E" w:rsidRDefault="00D1688E" w:rsidP="00D1688E">
      <w:pPr>
        <w:spacing w:line="360" w:lineRule="auto"/>
        <w:ind w:firstLineChars="200" w:firstLine="420"/>
        <w:jc w:val="left"/>
        <w:textAlignment w:val="center"/>
        <w:rPr>
          <w:rFonts w:ascii="宋体" w:hAnsi="宋体" w:cs="宋体" w:hint="eastAsia"/>
          <w:bCs/>
          <w:color w:val="FF0000"/>
        </w:rPr>
      </w:pPr>
      <w:r>
        <w:rPr>
          <w:rFonts w:eastAsia="Times New Roman"/>
          <w:bCs/>
          <w:color w:val="FF0000"/>
        </w:rPr>
        <w:t>(2)[2]</w:t>
      </w:r>
      <w:r>
        <w:rPr>
          <w:rFonts w:ascii="宋体" w:hAnsi="宋体" w:cs="宋体" w:hint="eastAsia"/>
          <w:bCs/>
          <w:color w:val="FF0000"/>
        </w:rPr>
        <w:t>由材料可知，以某种规则运动的周期（完成一次规则运动所用的时间）为基准计时。</w:t>
      </w:r>
    </w:p>
    <w:p w:rsidR="00D1688E" w:rsidRDefault="00D1688E" w:rsidP="00D1688E">
      <w:pPr>
        <w:spacing w:line="360" w:lineRule="auto"/>
        <w:ind w:firstLineChars="200" w:firstLine="420"/>
        <w:jc w:val="left"/>
        <w:textAlignment w:val="center"/>
        <w:rPr>
          <w:rFonts w:ascii="宋体" w:hAnsi="宋体" w:cs="宋体" w:hint="eastAsia"/>
          <w:bCs/>
          <w:color w:val="FF0000"/>
        </w:rPr>
      </w:pPr>
      <w:r>
        <w:rPr>
          <w:rFonts w:eastAsia="Times New Roman"/>
          <w:bCs/>
          <w:color w:val="FF0000"/>
        </w:rPr>
        <w:t>A</w:t>
      </w:r>
      <w:r>
        <w:rPr>
          <w:rFonts w:ascii="宋体" w:hAnsi="宋体" w:cs="宋体" w:hint="eastAsia"/>
          <w:bCs/>
          <w:color w:val="FF0000"/>
        </w:rPr>
        <w:t>．以摆动的小球振荡周期为基准计时，符合题意。</w:t>
      </w:r>
    </w:p>
    <w:p w:rsidR="00D1688E" w:rsidRDefault="00D1688E" w:rsidP="00D1688E">
      <w:pPr>
        <w:spacing w:line="360" w:lineRule="auto"/>
        <w:ind w:firstLineChars="200" w:firstLine="420"/>
        <w:jc w:val="left"/>
        <w:textAlignment w:val="center"/>
        <w:rPr>
          <w:rFonts w:ascii="宋体" w:hAnsi="宋体" w:cs="宋体" w:hint="eastAsia"/>
          <w:bCs/>
          <w:color w:val="FF0000"/>
        </w:rPr>
      </w:pPr>
      <w:r>
        <w:rPr>
          <w:rFonts w:eastAsia="Times New Roman"/>
          <w:bCs/>
          <w:color w:val="FF0000"/>
        </w:rPr>
        <w:t>BC</w:t>
      </w:r>
      <w:r>
        <w:rPr>
          <w:rFonts w:ascii="宋体" w:hAnsi="宋体" w:cs="宋体" w:hint="eastAsia"/>
          <w:bCs/>
          <w:color w:val="FF0000"/>
        </w:rPr>
        <w:t>．沿直线运动的汽车和静止的书不能完成一次规则的运动，不能作为计时基准，不符合题意。</w:t>
      </w:r>
    </w:p>
    <w:p w:rsidR="00D1688E" w:rsidRDefault="00D1688E" w:rsidP="00D1688E">
      <w:pPr>
        <w:spacing w:line="360" w:lineRule="auto"/>
        <w:jc w:val="left"/>
        <w:textAlignment w:val="center"/>
        <w:rPr>
          <w:rFonts w:ascii="宋体" w:hAnsi="宋体" w:cs="宋体" w:hint="eastAsia"/>
          <w:bCs/>
          <w:color w:val="FF0000"/>
        </w:rPr>
      </w:pPr>
      <w:r>
        <w:rPr>
          <w:rFonts w:ascii="宋体" w:hAnsi="宋体" w:cs="宋体" w:hint="eastAsia"/>
          <w:bCs/>
          <w:color w:val="FF0000"/>
        </w:rPr>
        <w:t>故选</w:t>
      </w:r>
      <w:r>
        <w:rPr>
          <w:rFonts w:eastAsia="Times New Roman"/>
          <w:bCs/>
          <w:color w:val="FF0000"/>
        </w:rPr>
        <w:t>A</w:t>
      </w:r>
      <w:r>
        <w:rPr>
          <w:rFonts w:ascii="宋体" w:hAnsi="宋体" w:cs="宋体" w:hint="eastAsia"/>
          <w:bCs/>
          <w:color w:val="FF0000"/>
        </w:rPr>
        <w:t>。</w:t>
      </w:r>
    </w:p>
    <w:p w:rsidR="00D1688E" w:rsidRDefault="00D1688E" w:rsidP="00D1688E">
      <w:pPr>
        <w:spacing w:line="360" w:lineRule="auto"/>
        <w:ind w:firstLineChars="200" w:firstLine="420"/>
        <w:jc w:val="left"/>
        <w:textAlignment w:val="center"/>
        <w:rPr>
          <w:rFonts w:ascii="宋体" w:hAnsi="宋体" w:cs="宋体" w:hint="eastAsia"/>
          <w:bCs/>
          <w:color w:val="FF0000"/>
        </w:rPr>
      </w:pPr>
      <w:r>
        <w:rPr>
          <w:rFonts w:eastAsia="Times New Roman"/>
          <w:bCs/>
          <w:color w:val="FF0000"/>
        </w:rPr>
        <w:t>(3)[3][4]</w:t>
      </w:r>
      <w:r>
        <w:rPr>
          <w:rFonts w:ascii="宋体" w:hAnsi="宋体" w:cs="宋体" w:hint="eastAsia"/>
          <w:bCs/>
          <w:color w:val="FF0000"/>
        </w:rPr>
        <w:t>实际生活中会出现各种“标准”，比如：</w:t>
      </w:r>
      <w:r>
        <w:rPr>
          <w:rFonts w:eastAsia="Times New Roman"/>
          <w:bCs/>
          <w:color w:val="FF0000"/>
        </w:rPr>
        <w:t>1.30m</w:t>
      </w:r>
      <w:r>
        <w:rPr>
          <w:rFonts w:ascii="宋体" w:hAnsi="宋体" w:cs="宋体" w:hint="eastAsia"/>
          <w:bCs/>
          <w:color w:val="FF0000"/>
        </w:rPr>
        <w:t>是儿童免费乘坐北京地铁的身高标准，身高低于</w:t>
      </w:r>
      <w:r>
        <w:rPr>
          <w:rFonts w:eastAsia="Times New Roman"/>
          <w:bCs/>
          <w:color w:val="FF0000"/>
        </w:rPr>
        <w:t>1.30m</w:t>
      </w:r>
      <w:r>
        <w:rPr>
          <w:rFonts w:ascii="宋体" w:hAnsi="宋体" w:cs="宋体" w:hint="eastAsia"/>
          <w:bCs/>
          <w:color w:val="FF0000"/>
        </w:rPr>
        <w:t>的儿童可享受免费乘车待遇，身高不低于</w:t>
      </w:r>
      <w:r>
        <w:rPr>
          <w:rFonts w:eastAsia="Times New Roman"/>
          <w:bCs/>
          <w:color w:val="FF0000"/>
        </w:rPr>
        <w:t>1.30m</w:t>
      </w:r>
      <w:r>
        <w:rPr>
          <w:rFonts w:ascii="宋体" w:hAnsi="宋体" w:cs="宋体" w:hint="eastAsia"/>
          <w:bCs/>
          <w:color w:val="FF0000"/>
        </w:rPr>
        <w:t>的则不能享受免费乘车待遇。</w:t>
      </w:r>
    </w:p>
    <w:p w:rsidR="00D1688E" w:rsidRDefault="00D1688E" w:rsidP="00D1688E">
      <w:pPr>
        <w:spacing w:line="360" w:lineRule="auto"/>
        <w:ind w:firstLineChars="200" w:firstLine="420"/>
        <w:jc w:val="left"/>
        <w:textAlignment w:val="center"/>
        <w:rPr>
          <w:rFonts w:ascii="宋体" w:hAnsi="宋体" w:cs="宋体" w:hint="eastAsia"/>
          <w:bCs/>
        </w:rPr>
      </w:pPr>
      <w:r>
        <w:rPr>
          <w:bCs/>
        </w:rPr>
        <w:lastRenderedPageBreak/>
        <w:t>4.</w:t>
      </w:r>
      <w:r>
        <w:rPr>
          <w:rFonts w:hint="eastAsia"/>
          <w:bCs/>
        </w:rPr>
        <w:t>（</w:t>
      </w:r>
      <w:r>
        <w:rPr>
          <w:bCs/>
        </w:rPr>
        <w:t>2020·</w:t>
      </w:r>
      <w:r>
        <w:rPr>
          <w:rFonts w:hint="eastAsia"/>
          <w:bCs/>
        </w:rPr>
        <w:t>北京门头沟初三一模）</w:t>
      </w:r>
      <w:r>
        <w:rPr>
          <w:rFonts w:ascii="宋体" w:hAnsi="宋体" w:cs="宋体" w:hint="eastAsia"/>
          <w:bCs/>
        </w:rPr>
        <w:t>通过以下材料的阅读完成问题</w:t>
      </w:r>
    </w:p>
    <w:p w:rsidR="00D1688E" w:rsidRDefault="00D1688E" w:rsidP="00D1688E">
      <w:pPr>
        <w:spacing w:line="360" w:lineRule="auto"/>
        <w:jc w:val="center"/>
        <w:textAlignment w:val="center"/>
        <w:rPr>
          <w:rFonts w:ascii="宋体" w:hAnsi="宋体" w:cs="宋体" w:hint="eastAsia"/>
          <w:bCs/>
        </w:rPr>
      </w:pPr>
      <w:r>
        <w:rPr>
          <w:rFonts w:ascii="宋体" w:hAnsi="宋体" w:cs="宋体" w:hint="eastAsia"/>
          <w:bCs/>
        </w:rPr>
        <w:t>电子显微镜下的冠状病毒</w:t>
      </w:r>
    </w:p>
    <w:p w:rsidR="00D1688E" w:rsidRDefault="00D1688E" w:rsidP="00D1688E">
      <w:pPr>
        <w:spacing w:line="360" w:lineRule="auto"/>
        <w:ind w:firstLineChars="200" w:firstLine="420"/>
        <w:jc w:val="left"/>
        <w:textAlignment w:val="center"/>
        <w:rPr>
          <w:rFonts w:ascii="宋体" w:hAnsi="宋体" w:cs="宋体" w:hint="eastAsia"/>
          <w:bCs/>
        </w:rPr>
      </w:pPr>
      <w:r>
        <w:rPr>
          <w:rFonts w:ascii="宋体" w:hAnsi="宋体" w:cs="宋体" w:hint="eastAsia"/>
          <w:bCs/>
        </w:rPr>
        <w:t>这次席卷全球的新型冠状病毒肺炎疫情对我们的生活方式产生了深远的影响，增强了人们的卫生意识，使人们更加深刻的认识到人与自然分的关系，同时也让全世界看到了我们祖国的凝聚力、组织力和抗击疫情的重大决心！</w:t>
      </w:r>
    </w:p>
    <w:p w:rsidR="00D1688E" w:rsidRDefault="00D1688E" w:rsidP="00D1688E">
      <w:pPr>
        <w:spacing w:line="360" w:lineRule="auto"/>
        <w:ind w:firstLineChars="200" w:firstLine="420"/>
        <w:jc w:val="left"/>
        <w:textAlignment w:val="center"/>
        <w:rPr>
          <w:rFonts w:ascii="宋体" w:hAnsi="宋体" w:cs="宋体" w:hint="eastAsia"/>
          <w:bCs/>
        </w:rPr>
      </w:pPr>
      <w:r>
        <w:rPr>
          <w:rFonts w:ascii="宋体" w:hAnsi="宋体" w:cs="宋体" w:hint="eastAsia"/>
          <w:bCs/>
        </w:rPr>
        <w:t>这类病毒由于表面的突起部分像国王头上的王冠，因而得名为冠状病毒。同学们也许会奇怪，病毒的整体尺寸一般在</w:t>
      </w:r>
      <w:r>
        <w:rPr>
          <w:rFonts w:eastAsia="Times New Roman"/>
          <w:bCs/>
        </w:rPr>
        <w:t>30-80nm</w:t>
      </w:r>
      <w:r>
        <w:rPr>
          <w:rFonts w:ascii="宋体" w:hAnsi="宋体" w:cs="宋体" w:hint="eastAsia"/>
          <w:bCs/>
        </w:rPr>
        <w:t>之间（</w:t>
      </w:r>
      <w:r>
        <w:rPr>
          <w:rFonts w:eastAsia="Times New Roman"/>
          <w:bCs/>
        </w:rPr>
        <w:t>1m=10</w:t>
      </w:r>
      <w:r>
        <w:rPr>
          <w:rFonts w:eastAsia="Times New Roman"/>
          <w:bCs/>
          <w:vertAlign w:val="superscript"/>
        </w:rPr>
        <w:t>9</w:t>
      </w:r>
      <w:r>
        <w:rPr>
          <w:rFonts w:eastAsia="Times New Roman"/>
          <w:bCs/>
        </w:rPr>
        <w:t>nm</w:t>
      </w:r>
      <w:r>
        <w:rPr>
          <w:rFonts w:ascii="宋体" w:hAnsi="宋体" w:cs="宋体" w:hint="eastAsia"/>
          <w:bCs/>
        </w:rPr>
        <w:t>），视力极佳的人最多不过能分辨</w:t>
      </w:r>
      <w:r>
        <w:rPr>
          <w:rFonts w:eastAsia="Times New Roman"/>
          <w:bCs/>
        </w:rPr>
        <w:t>0.1mm</w:t>
      </w:r>
      <w:r>
        <w:rPr>
          <w:rFonts w:ascii="宋体" w:hAnsi="宋体" w:cs="宋体" w:hint="eastAsia"/>
          <w:bCs/>
        </w:rPr>
        <w:t>尺寸的物体，人们是怎么知道病毒表面有“王冠”的呢？</w:t>
      </w:r>
    </w:p>
    <w:p w:rsidR="00D1688E" w:rsidRDefault="00D1688E" w:rsidP="00D1688E">
      <w:pPr>
        <w:spacing w:line="360" w:lineRule="auto"/>
        <w:ind w:firstLineChars="200" w:firstLine="420"/>
        <w:jc w:val="left"/>
        <w:textAlignment w:val="center"/>
        <w:rPr>
          <w:rFonts w:ascii="宋体" w:hAnsi="宋体" w:cs="宋体" w:hint="eastAsia"/>
          <w:bCs/>
        </w:rPr>
      </w:pPr>
      <w:r>
        <w:rPr>
          <w:rFonts w:ascii="宋体" w:hAnsi="宋体" w:cs="宋体" w:hint="eastAsia"/>
          <w:bCs/>
        </w:rPr>
        <w:t>用一般的光学显微镜是无法看到病毒的，这时就要用到电子显微镜了。电子显微镜按结构和用途可分为透射式电子显微镜、扫描式电子显微镜、反射式电子显微镜和发射式电子显微镜等。</w:t>
      </w:r>
    </w:p>
    <w:p w:rsidR="00D1688E" w:rsidRDefault="00D1688E" w:rsidP="00D1688E">
      <w:pPr>
        <w:spacing w:line="360" w:lineRule="auto"/>
        <w:jc w:val="left"/>
        <w:textAlignment w:val="center"/>
        <w:rPr>
          <w:rFonts w:ascii="宋体" w:hAnsi="宋体" w:cs="宋体" w:hint="eastAsia"/>
          <w:bCs/>
        </w:rPr>
      </w:pPr>
      <w:r>
        <w:rPr>
          <w:rFonts w:ascii="宋体" w:hAnsi="宋体" w:cs="宋体" w:hint="eastAsia"/>
          <w:bCs/>
        </w:rPr>
        <w:t>透射式电子显微镜常用于观察那些用普通显微镜所不能分辨的细微物质结构，因而观察病毒通常使用透射式电子显微镜。</w:t>
      </w:r>
    </w:p>
    <w:p w:rsidR="00D1688E" w:rsidRDefault="00D1688E" w:rsidP="00D1688E">
      <w:pPr>
        <w:spacing w:line="360" w:lineRule="auto"/>
        <w:ind w:firstLineChars="200" w:firstLine="420"/>
        <w:jc w:val="left"/>
        <w:textAlignment w:val="center"/>
        <w:rPr>
          <w:rFonts w:ascii="宋体" w:hAnsi="宋体" w:cs="宋体" w:hint="eastAsia"/>
          <w:bCs/>
        </w:rPr>
      </w:pPr>
      <w:r>
        <w:rPr>
          <w:rFonts w:ascii="宋体" w:hAnsi="宋体" w:cs="宋体" w:hint="eastAsia"/>
          <w:bCs/>
        </w:rPr>
        <w:t>透射电子显微镜因电子束穿透样品后，再用电子透镜成像放大而得名。它的光路与光学显微镜相仿，可以直接获得一个样本的投影。通过改变物镜的透镜系统人们可以直接放大物镜的焦点的像。由此人们可以获得电子衍射像。使用这个像可以分析样本的晶体结构。</w:t>
      </w:r>
    </w:p>
    <w:p w:rsidR="00D1688E" w:rsidRDefault="00D1688E" w:rsidP="00D1688E">
      <w:pPr>
        <w:spacing w:line="360" w:lineRule="auto"/>
        <w:jc w:val="left"/>
        <w:textAlignment w:val="center"/>
        <w:rPr>
          <w:rFonts w:hint="eastAsia"/>
          <w:bCs/>
        </w:rPr>
      </w:pPr>
      <w:r>
        <w:rPr>
          <w:noProof/>
        </w:rPr>
        <w:drawing>
          <wp:inline distT="0" distB="0" distL="0" distR="0">
            <wp:extent cx="2733675" cy="1781175"/>
            <wp:effectExtent l="0" t="0" r="9525" b="0"/>
            <wp:docPr id="36" name="图片 36"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57" descr="说明: figur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33675" cy="1781175"/>
                    </a:xfrm>
                    <a:prstGeom prst="rect">
                      <a:avLst/>
                    </a:prstGeom>
                    <a:noFill/>
                    <a:ln>
                      <a:noFill/>
                    </a:ln>
                  </pic:spPr>
                </pic:pic>
              </a:graphicData>
            </a:graphic>
          </wp:inline>
        </w:drawing>
      </w:r>
    </w:p>
    <w:p w:rsidR="00D1688E" w:rsidRDefault="00D1688E" w:rsidP="00D1688E">
      <w:pPr>
        <w:spacing w:line="360" w:lineRule="auto"/>
        <w:ind w:firstLineChars="200" w:firstLine="420"/>
        <w:jc w:val="left"/>
        <w:textAlignment w:val="center"/>
        <w:rPr>
          <w:rFonts w:ascii="宋体" w:hAnsi="宋体" w:cs="宋体"/>
          <w:bCs/>
        </w:rPr>
      </w:pPr>
      <w:r>
        <w:rPr>
          <w:rFonts w:ascii="宋体" w:hAnsi="宋体" w:cs="宋体" w:hint="eastAsia"/>
          <w:bCs/>
        </w:rPr>
        <w:t>在电子显微镜下，人们终于可以看到病毒的真面貌了，如图所示。但要说明的是，人体内存在着大量的各种各样的细菌和病毒，绝大部分对人体是无害的，所以在电子显微镜会看到很多的微生物，包括细菌、病毒、衣原体支原体等，到底哪个使人生病的呢？这是在广大医务工作者和科技工作者不懈努力下才找到这个元凶的。</w:t>
      </w:r>
    </w:p>
    <w:p w:rsidR="00D1688E" w:rsidRDefault="00D1688E" w:rsidP="00D1688E">
      <w:pPr>
        <w:spacing w:line="360" w:lineRule="auto"/>
        <w:ind w:firstLineChars="200" w:firstLine="420"/>
        <w:jc w:val="left"/>
        <w:textAlignment w:val="center"/>
        <w:rPr>
          <w:rFonts w:ascii="宋体" w:hAnsi="宋体" w:cs="宋体" w:hint="eastAsia"/>
          <w:bCs/>
        </w:rPr>
      </w:pPr>
      <w:r>
        <w:rPr>
          <w:rFonts w:ascii="宋体" w:hAnsi="宋体" w:cs="宋体" w:hint="eastAsia"/>
          <w:bCs/>
        </w:rPr>
        <w:lastRenderedPageBreak/>
        <w:t>根据以上阅读材料回答以下题目</w:t>
      </w:r>
    </w:p>
    <w:p w:rsidR="00D1688E" w:rsidRDefault="00D1688E" w:rsidP="00D1688E">
      <w:pPr>
        <w:spacing w:line="360" w:lineRule="auto"/>
        <w:ind w:firstLineChars="200" w:firstLine="420"/>
        <w:jc w:val="left"/>
        <w:textAlignment w:val="center"/>
        <w:rPr>
          <w:rFonts w:ascii="宋体" w:hAnsi="宋体" w:cs="宋体" w:hint="eastAsia"/>
          <w:bCs/>
        </w:rPr>
      </w:pPr>
      <w:r>
        <w:rPr>
          <w:rFonts w:eastAsia="Times New Roman"/>
          <w:bCs/>
        </w:rPr>
        <w:t>(1)</w:t>
      </w:r>
      <w:r>
        <w:rPr>
          <w:rFonts w:ascii="宋体" w:hAnsi="宋体" w:cs="宋体" w:hint="eastAsia"/>
          <w:bCs/>
        </w:rPr>
        <w:t>电子显微镜有</w:t>
      </w:r>
      <w:r>
        <w:rPr>
          <w:bCs/>
        </w:rPr>
        <w:t>__________</w:t>
      </w:r>
      <w:r>
        <w:rPr>
          <w:rFonts w:ascii="宋体" w:hAnsi="宋体" w:cs="宋体" w:hint="eastAsia"/>
          <w:bCs/>
        </w:rPr>
        <w:t>、</w:t>
      </w:r>
      <w:r>
        <w:rPr>
          <w:bCs/>
        </w:rPr>
        <w:t>______________</w:t>
      </w:r>
      <w:r>
        <w:rPr>
          <w:rFonts w:ascii="宋体" w:hAnsi="宋体" w:cs="宋体" w:hint="eastAsia"/>
          <w:bCs/>
        </w:rPr>
        <w:t>、和反射式电子显微镜和发射式电子显微镜等；</w:t>
      </w:r>
    </w:p>
    <w:p w:rsidR="00D1688E" w:rsidRDefault="00D1688E" w:rsidP="00D1688E">
      <w:pPr>
        <w:spacing w:line="360" w:lineRule="auto"/>
        <w:ind w:firstLineChars="200" w:firstLine="420"/>
        <w:jc w:val="left"/>
        <w:textAlignment w:val="center"/>
        <w:rPr>
          <w:rFonts w:ascii="宋体" w:hAnsi="宋体" w:cs="宋体" w:hint="eastAsia"/>
          <w:bCs/>
        </w:rPr>
      </w:pPr>
      <w:r>
        <w:rPr>
          <w:rFonts w:eastAsia="Times New Roman"/>
          <w:bCs/>
        </w:rPr>
        <w:t>(2)</w:t>
      </w:r>
      <w:r>
        <w:rPr>
          <w:rFonts w:ascii="宋体" w:hAnsi="宋体" w:cs="宋体" w:hint="eastAsia"/>
          <w:bCs/>
        </w:rPr>
        <w:t>要使病毒生成尺寸在</w:t>
      </w:r>
      <w:r>
        <w:rPr>
          <w:rFonts w:eastAsia="Times New Roman"/>
          <w:bCs/>
        </w:rPr>
        <w:t>1cm</w:t>
      </w:r>
      <w:r>
        <w:rPr>
          <w:rFonts w:ascii="宋体" w:hAnsi="宋体" w:cs="宋体" w:hint="eastAsia"/>
          <w:bCs/>
        </w:rPr>
        <w:t>左右的像，使人们看清它，电子显微镜要把病毒大概放大</w:t>
      </w:r>
      <w:r>
        <w:rPr>
          <w:bCs/>
        </w:rPr>
        <w:t>_________</w:t>
      </w:r>
      <w:r>
        <w:rPr>
          <w:rFonts w:ascii="宋体" w:hAnsi="宋体" w:cs="宋体" w:hint="eastAsia"/>
          <w:bCs/>
        </w:rPr>
        <w:t>倍。</w:t>
      </w:r>
    </w:p>
    <w:p w:rsidR="00D1688E" w:rsidRDefault="00D1688E" w:rsidP="00D1688E">
      <w:pPr>
        <w:spacing w:line="360" w:lineRule="auto"/>
        <w:ind w:firstLineChars="200" w:firstLine="420"/>
        <w:jc w:val="left"/>
        <w:textAlignment w:val="center"/>
        <w:rPr>
          <w:rFonts w:ascii="宋体" w:hAnsi="宋体" w:cs="宋体" w:hint="eastAsia"/>
          <w:bCs/>
          <w:color w:val="FF0000"/>
        </w:rPr>
      </w:pPr>
      <w:r>
        <w:rPr>
          <w:rFonts w:hint="eastAsia"/>
          <w:bCs/>
          <w:color w:val="FF0000"/>
        </w:rPr>
        <w:t>【答案】</w:t>
      </w:r>
      <w:r>
        <w:rPr>
          <w:rFonts w:ascii="宋体" w:hAnsi="宋体" w:cs="宋体" w:hint="eastAsia"/>
          <w:bCs/>
          <w:color w:val="FF0000"/>
        </w:rPr>
        <w:t>透射式电子显微镜</w:t>
      </w:r>
      <w:r>
        <w:rPr>
          <w:bCs/>
          <w:color w:val="FF0000"/>
        </w:rPr>
        <w:t xml:space="preserve">    </w:t>
      </w:r>
      <w:r>
        <w:rPr>
          <w:rFonts w:ascii="宋体" w:hAnsi="宋体" w:cs="宋体" w:hint="eastAsia"/>
          <w:bCs/>
          <w:color w:val="FF0000"/>
        </w:rPr>
        <w:t>扫描式电子显微镜</w:t>
      </w:r>
      <w:r>
        <w:rPr>
          <w:bCs/>
          <w:color w:val="FF0000"/>
        </w:rPr>
        <w:t xml:space="preserve">    </w:t>
      </w:r>
      <w:r>
        <w:rPr>
          <w:rFonts w:eastAsia="Times New Roman"/>
          <w:bCs/>
          <w:color w:val="FF0000"/>
        </w:rPr>
        <w:t>10</w:t>
      </w:r>
      <w:r>
        <w:rPr>
          <w:rFonts w:ascii="宋体" w:hAnsi="宋体" w:cs="宋体" w:hint="eastAsia"/>
          <w:bCs/>
          <w:color w:val="FF0000"/>
        </w:rPr>
        <w:t>万～</w:t>
      </w:r>
      <w:r>
        <w:rPr>
          <w:rFonts w:eastAsia="Times New Roman"/>
          <w:bCs/>
          <w:color w:val="FF0000"/>
        </w:rPr>
        <w:t>30</w:t>
      </w:r>
      <w:r>
        <w:rPr>
          <w:rFonts w:ascii="宋体" w:hAnsi="宋体" w:cs="宋体" w:hint="eastAsia"/>
          <w:bCs/>
          <w:color w:val="FF0000"/>
        </w:rPr>
        <w:t>万</w:t>
      </w:r>
      <w:r>
        <w:rPr>
          <w:bCs/>
          <w:color w:val="FF0000"/>
        </w:rPr>
        <w:t xml:space="preserve">    </w:t>
      </w:r>
    </w:p>
    <w:p w:rsidR="00D1688E" w:rsidRDefault="00D1688E" w:rsidP="00D1688E">
      <w:pPr>
        <w:spacing w:line="360" w:lineRule="auto"/>
        <w:ind w:firstLineChars="200" w:firstLine="420"/>
        <w:jc w:val="left"/>
        <w:textAlignment w:val="center"/>
        <w:rPr>
          <w:rFonts w:hint="eastAsia"/>
          <w:bCs/>
          <w:color w:val="FF0000"/>
        </w:rPr>
      </w:pPr>
      <w:r>
        <w:rPr>
          <w:rFonts w:hint="eastAsia"/>
          <w:bCs/>
          <w:color w:val="FF0000"/>
        </w:rPr>
        <w:t>分析：</w:t>
      </w:r>
    </w:p>
    <w:p w:rsidR="00D1688E" w:rsidRDefault="00D1688E" w:rsidP="00D1688E">
      <w:pPr>
        <w:spacing w:line="360" w:lineRule="auto"/>
        <w:ind w:firstLineChars="200" w:firstLine="420"/>
        <w:jc w:val="left"/>
        <w:textAlignment w:val="center"/>
        <w:rPr>
          <w:rFonts w:ascii="宋体" w:hAnsi="宋体" w:cs="宋体"/>
          <w:bCs/>
          <w:color w:val="FF0000"/>
        </w:rPr>
      </w:pPr>
      <w:r>
        <w:rPr>
          <w:rFonts w:eastAsia="Times New Roman"/>
          <w:bCs/>
          <w:color w:val="FF0000"/>
        </w:rPr>
        <w:t>(1)[1][2]</w:t>
      </w:r>
      <w:r>
        <w:rPr>
          <w:rFonts w:ascii="宋体" w:hAnsi="宋体" w:cs="宋体" w:hint="eastAsia"/>
          <w:bCs/>
          <w:color w:val="FF0000"/>
        </w:rPr>
        <w:t>由材料可知，电子显微镜按结构和用途可分为透射式电子显微镜、扫描式电子显微镜、反射式电子显微镜和发射式电子显微镜等。</w:t>
      </w:r>
    </w:p>
    <w:p w:rsidR="00D1688E" w:rsidRDefault="00D1688E" w:rsidP="00D1688E">
      <w:pPr>
        <w:spacing w:line="360" w:lineRule="auto"/>
        <w:ind w:firstLineChars="200" w:firstLine="420"/>
        <w:jc w:val="left"/>
        <w:textAlignment w:val="center"/>
        <w:rPr>
          <w:rFonts w:ascii="宋体" w:hAnsi="宋体" w:cs="宋体" w:hint="eastAsia"/>
          <w:bCs/>
          <w:color w:val="FF0000"/>
        </w:rPr>
      </w:pPr>
      <w:r>
        <w:rPr>
          <w:rFonts w:eastAsia="Times New Roman"/>
          <w:bCs/>
          <w:color w:val="FF0000"/>
        </w:rPr>
        <w:t>(2)[3]</w:t>
      </w:r>
      <w:r>
        <w:rPr>
          <w:rFonts w:ascii="宋体" w:hAnsi="宋体" w:cs="宋体" w:hint="eastAsia"/>
          <w:bCs/>
          <w:color w:val="FF0000"/>
        </w:rPr>
        <w:t>当病毒的大小为</w:t>
      </w:r>
      <w:r>
        <w:rPr>
          <w:rFonts w:eastAsia="Times New Roman"/>
          <w:bCs/>
          <w:color w:val="FF0000"/>
        </w:rPr>
        <w:t>30nm</w:t>
      </w:r>
      <w:r>
        <w:rPr>
          <w:rFonts w:ascii="宋体" w:hAnsi="宋体" w:cs="宋体" w:hint="eastAsia"/>
          <w:bCs/>
          <w:color w:val="FF0000"/>
        </w:rPr>
        <w:t>时，设放大倍数为</w:t>
      </w:r>
      <w:r>
        <w:rPr>
          <w:rFonts w:eastAsia="Times New Roman"/>
          <w:bCs/>
          <w:i/>
          <w:color w:val="FF0000"/>
        </w:rPr>
        <w:t>n</w:t>
      </w:r>
      <w:r>
        <w:rPr>
          <w:rFonts w:eastAsia="Times New Roman"/>
          <w:bCs/>
          <w:color w:val="FF0000"/>
          <w:vertAlign w:val="subscript"/>
        </w:rPr>
        <w:t>1</w:t>
      </w:r>
      <w:r>
        <w:rPr>
          <w:rFonts w:ascii="宋体" w:hAnsi="宋体" w:cs="宋体" w:hint="eastAsia"/>
          <w:bCs/>
          <w:color w:val="FF0000"/>
        </w:rPr>
        <w:t>，则</w:t>
      </w:r>
      <w:r>
        <w:rPr>
          <w:rFonts w:eastAsia="Times New Roman"/>
          <w:bCs/>
          <w:i/>
          <w:color w:val="FF0000"/>
        </w:rPr>
        <w:t>n</w:t>
      </w:r>
      <w:r>
        <w:rPr>
          <w:rFonts w:eastAsia="Times New Roman"/>
          <w:bCs/>
          <w:color w:val="FF0000"/>
          <w:vertAlign w:val="subscript"/>
        </w:rPr>
        <w:t>1</w:t>
      </w:r>
      <w:r>
        <w:rPr>
          <w:rFonts w:ascii="宋体" w:hAnsi="宋体" w:cs="宋体" w:hint="eastAsia"/>
          <w:bCs/>
          <w:color w:val="FF0000"/>
        </w:rPr>
        <w:t>为</w:t>
      </w:r>
    </w:p>
    <w:p w:rsidR="00D1688E" w:rsidRDefault="00D1688E" w:rsidP="00D1688E">
      <w:pPr>
        <w:spacing w:line="360" w:lineRule="auto"/>
        <w:jc w:val="center"/>
        <w:textAlignment w:val="center"/>
        <w:rPr>
          <w:rFonts w:hint="eastAsia"/>
          <w:bCs/>
          <w:color w:val="FF0000"/>
        </w:rPr>
      </w:pPr>
      <w:r>
        <w:rPr>
          <w:bCs/>
          <w:color w:val="FF0000"/>
        </w:rPr>
        <w:object w:dxaOrig="3165" w:dyaOrig="660">
          <v:shape id="_x0000_i1033" type="#_x0000_t75" alt="eqId1fdb7aae416f4f3aae91a2d3e5611610" style="width:158.25pt;height:33pt" o:ole="">
            <v:imagedata r:id="rId57" o:title="eqId1fdb7aae416f4f3aae91a2d3e5611610"/>
          </v:shape>
          <o:OLEObject Type="Embed" ProgID="Equation.DSMT4" ShapeID="_x0000_i1033" DrawAspect="Content" ObjectID="_1668881517" r:id="rId58"/>
        </w:object>
      </w:r>
    </w:p>
    <w:p w:rsidR="00D1688E" w:rsidRDefault="00D1688E" w:rsidP="00D1688E">
      <w:pPr>
        <w:spacing w:line="360" w:lineRule="auto"/>
        <w:ind w:firstLineChars="200" w:firstLine="420"/>
        <w:jc w:val="left"/>
        <w:textAlignment w:val="center"/>
        <w:rPr>
          <w:rFonts w:ascii="宋体" w:hAnsi="宋体" w:cs="宋体"/>
          <w:bCs/>
          <w:color w:val="FF0000"/>
        </w:rPr>
      </w:pPr>
      <w:r>
        <w:rPr>
          <w:rFonts w:ascii="宋体" w:hAnsi="宋体" w:cs="宋体" w:hint="eastAsia"/>
          <w:bCs/>
          <w:color w:val="FF0000"/>
        </w:rPr>
        <w:t>当病毒的大小为</w:t>
      </w:r>
      <w:r>
        <w:rPr>
          <w:rFonts w:eastAsia="Times New Roman"/>
          <w:bCs/>
          <w:color w:val="FF0000"/>
        </w:rPr>
        <w:t>80nm</w:t>
      </w:r>
      <w:r>
        <w:rPr>
          <w:rFonts w:ascii="宋体" w:hAnsi="宋体" w:cs="宋体" w:hint="eastAsia"/>
          <w:bCs/>
          <w:color w:val="FF0000"/>
        </w:rPr>
        <w:t>时，设放大倍数为</w:t>
      </w:r>
      <w:r>
        <w:rPr>
          <w:rFonts w:eastAsia="Times New Roman"/>
          <w:bCs/>
          <w:i/>
          <w:color w:val="FF0000"/>
        </w:rPr>
        <w:t>n</w:t>
      </w:r>
      <w:r>
        <w:rPr>
          <w:rFonts w:eastAsia="Times New Roman"/>
          <w:bCs/>
          <w:color w:val="FF0000"/>
          <w:vertAlign w:val="subscript"/>
        </w:rPr>
        <w:t>2</w:t>
      </w:r>
      <w:r>
        <w:rPr>
          <w:rFonts w:ascii="宋体" w:hAnsi="宋体" w:cs="宋体" w:hint="eastAsia"/>
          <w:bCs/>
          <w:color w:val="FF0000"/>
        </w:rPr>
        <w:t>，则</w:t>
      </w:r>
      <w:r>
        <w:rPr>
          <w:rFonts w:eastAsia="Times New Roman"/>
          <w:bCs/>
          <w:i/>
          <w:color w:val="FF0000"/>
        </w:rPr>
        <w:t>n</w:t>
      </w:r>
      <w:r>
        <w:rPr>
          <w:rFonts w:eastAsia="Times New Roman"/>
          <w:bCs/>
          <w:color w:val="FF0000"/>
          <w:vertAlign w:val="subscript"/>
        </w:rPr>
        <w:t>2</w:t>
      </w:r>
      <w:r>
        <w:rPr>
          <w:rFonts w:ascii="宋体" w:hAnsi="宋体" w:cs="宋体" w:hint="eastAsia"/>
          <w:bCs/>
          <w:color w:val="FF0000"/>
        </w:rPr>
        <w:t>为</w:t>
      </w:r>
    </w:p>
    <w:p w:rsidR="00D1688E" w:rsidRDefault="00D1688E" w:rsidP="00D1688E">
      <w:pPr>
        <w:spacing w:line="360" w:lineRule="auto"/>
        <w:jc w:val="center"/>
        <w:textAlignment w:val="center"/>
        <w:rPr>
          <w:rFonts w:hint="eastAsia"/>
          <w:bCs/>
          <w:color w:val="FF0000"/>
        </w:rPr>
      </w:pPr>
      <w:r>
        <w:rPr>
          <w:bCs/>
          <w:color w:val="FF0000"/>
        </w:rPr>
        <w:object w:dxaOrig="3165" w:dyaOrig="660">
          <v:shape id="_x0000_i1034" type="#_x0000_t75" alt="eqIdef5ad66dfca243738ff2089224ee6d37" style="width:158.25pt;height:33pt" o:ole="">
            <v:imagedata r:id="rId59" o:title="eqIdef5ad66dfca243738ff2089224ee6d37"/>
          </v:shape>
          <o:OLEObject Type="Embed" ProgID="Equation.DSMT4" ShapeID="_x0000_i1034" DrawAspect="Content" ObjectID="_1668881518" r:id="rId60"/>
        </w:object>
      </w:r>
    </w:p>
    <w:p w:rsidR="00D1688E" w:rsidRDefault="00D1688E" w:rsidP="00D1688E">
      <w:pPr>
        <w:spacing w:line="360" w:lineRule="auto"/>
        <w:ind w:firstLineChars="200" w:firstLine="420"/>
        <w:jc w:val="left"/>
        <w:textAlignment w:val="center"/>
        <w:rPr>
          <w:rFonts w:ascii="宋体" w:hAnsi="宋体" w:cs="宋体"/>
          <w:bCs/>
          <w:color w:val="FF0000"/>
        </w:rPr>
      </w:pPr>
      <w:r>
        <w:rPr>
          <w:rFonts w:ascii="宋体" w:hAnsi="宋体" w:cs="宋体" w:hint="eastAsia"/>
          <w:bCs/>
          <w:color w:val="FF0000"/>
        </w:rPr>
        <w:t>则放大倍数约为</w:t>
      </w:r>
      <w:r>
        <w:rPr>
          <w:rFonts w:eastAsia="Times New Roman"/>
          <w:bCs/>
          <w:color w:val="FF0000"/>
        </w:rPr>
        <w:t>10</w:t>
      </w:r>
      <w:r>
        <w:rPr>
          <w:rFonts w:ascii="宋体" w:hAnsi="宋体" w:cs="宋体" w:hint="eastAsia"/>
          <w:bCs/>
          <w:color w:val="FF0000"/>
        </w:rPr>
        <w:t>万～</w:t>
      </w:r>
      <w:r>
        <w:rPr>
          <w:rFonts w:eastAsia="Times New Roman"/>
          <w:bCs/>
          <w:color w:val="FF0000"/>
        </w:rPr>
        <w:t>30</w:t>
      </w:r>
      <w:r>
        <w:rPr>
          <w:rFonts w:ascii="宋体" w:hAnsi="宋体" w:cs="宋体" w:hint="eastAsia"/>
          <w:bCs/>
          <w:color w:val="FF0000"/>
        </w:rPr>
        <w:t>万。</w:t>
      </w:r>
    </w:p>
    <w:p w:rsidR="00D1688E" w:rsidRDefault="00D1688E" w:rsidP="00D1688E">
      <w:pPr>
        <w:spacing w:line="360" w:lineRule="auto"/>
        <w:ind w:firstLineChars="200" w:firstLine="420"/>
        <w:jc w:val="left"/>
        <w:textAlignment w:val="center"/>
        <w:rPr>
          <w:rFonts w:ascii="宋体" w:hAnsi="宋体" w:cs="宋体" w:hint="eastAsia"/>
          <w:bCs/>
        </w:rPr>
      </w:pPr>
      <w:r>
        <w:rPr>
          <w:bCs/>
        </w:rPr>
        <w:t>5</w:t>
      </w:r>
      <w:r>
        <w:rPr>
          <w:rFonts w:hint="eastAsia"/>
          <w:bCs/>
        </w:rPr>
        <w:t>．（</w:t>
      </w:r>
      <w:r>
        <w:rPr>
          <w:bCs/>
        </w:rPr>
        <w:t>2018·</w:t>
      </w:r>
      <w:r>
        <w:rPr>
          <w:rFonts w:hint="eastAsia"/>
          <w:bCs/>
        </w:rPr>
        <w:t>全国初二单元测试）</w:t>
      </w:r>
      <w:r>
        <w:rPr>
          <w:rFonts w:ascii="宋体" w:hAnsi="宋体" w:cs="宋体" w:hint="eastAsia"/>
          <w:bCs/>
        </w:rPr>
        <w:t>刻漏是人类最早制造的不完全依赖天象、相对独立运行的计时仪器．刻漏以水等液体（也有少数例外，如水银或沙等）为工作物质，根据流水的量与流逝时间的对应关系，通过漏壶或箭壶中的水量变化来度量时间的．我国使用刻漏的时间非常早，最早可追溯到中国历史上第一个王朝﹣夏朝（大约公元前2070年），约在汉武帝时期发明了浮箭漏．如图所示为单级浮箭漏示意图．漏，指漏壶；刻，指箭尺上的刻度；箭，就是标有时间刻度的标尺．浮箭漏由两只漏壶组成，一只是播水壶，另一只是受水壶，因为壶内装有指示时刻的箭尺，所以通常称为箭壶．随着受水壶内水位的上升，安在箭舟上的箭尺随之上浮，所以称作浮箭漏．但这种浮箭漏计时误差较大，西汉时期的巨野铜漏日误差约为6分钟左右．经过人们的调整，东汉以后，我国刻漏的最好的日误差已经可以达到在20s</w:t>
      </w:r>
      <w:r>
        <w:rPr>
          <w:rFonts w:ascii="宋体" w:hAnsi="宋体" w:cs="宋体" w:hint="eastAsia"/>
          <w:bCs/>
        </w:rPr>
        <w:lastRenderedPageBreak/>
        <w:t>左右．而欧洲直到1715年，机械钟的计时精度才达到日误差几秒的数量级．</w:t>
      </w:r>
    </w:p>
    <w:p w:rsidR="00D1688E" w:rsidRDefault="00D1688E" w:rsidP="00D1688E">
      <w:pPr>
        <w:spacing w:line="360" w:lineRule="auto"/>
        <w:jc w:val="left"/>
        <w:textAlignment w:val="center"/>
        <w:rPr>
          <w:rFonts w:hint="eastAsia"/>
          <w:bCs/>
        </w:rPr>
      </w:pPr>
      <w:r>
        <w:rPr>
          <w:noProof/>
        </w:rPr>
        <w:drawing>
          <wp:inline distT="0" distB="0" distL="0" distR="0">
            <wp:extent cx="933450" cy="2143125"/>
            <wp:effectExtent l="0" t="0" r="0" b="9525"/>
            <wp:docPr id="35" name="图片 35" descr="说明: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4342067" descr="说明: figur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33450" cy="2143125"/>
                    </a:xfrm>
                    <a:prstGeom prst="rect">
                      <a:avLst/>
                    </a:prstGeom>
                    <a:noFill/>
                    <a:ln>
                      <a:noFill/>
                    </a:ln>
                  </pic:spPr>
                </pic:pic>
              </a:graphicData>
            </a:graphic>
          </wp:inline>
        </w:drawing>
      </w:r>
    </w:p>
    <w:p w:rsidR="00D1688E" w:rsidRDefault="00D1688E" w:rsidP="00D1688E">
      <w:pPr>
        <w:spacing w:line="360" w:lineRule="auto"/>
        <w:ind w:firstLineChars="200" w:firstLine="420"/>
        <w:jc w:val="left"/>
        <w:textAlignment w:val="center"/>
        <w:rPr>
          <w:rFonts w:ascii="宋体" w:hAnsi="宋体" w:cs="宋体"/>
          <w:bCs/>
        </w:rPr>
      </w:pPr>
      <w:r>
        <w:rPr>
          <w:rFonts w:ascii="宋体" w:hAnsi="宋体" w:cs="宋体" w:hint="eastAsia"/>
          <w:bCs/>
        </w:rPr>
        <w:t xml:space="preserve">（1）你认为单级浮箭漏误差较大的主要原因是 </w:t>
      </w:r>
      <w:r>
        <w:rPr>
          <w:bCs/>
        </w:rPr>
        <w:t>________</w:t>
      </w:r>
      <w:r>
        <w:rPr>
          <w:rFonts w:ascii="宋体" w:hAnsi="宋体" w:cs="宋体" w:hint="eastAsia"/>
          <w:bCs/>
        </w:rPr>
        <w:t>．</w:t>
      </w:r>
    </w:p>
    <w:p w:rsidR="00D1688E" w:rsidRDefault="00D1688E" w:rsidP="00D1688E">
      <w:pPr>
        <w:spacing w:line="360" w:lineRule="auto"/>
        <w:ind w:firstLineChars="200" w:firstLine="420"/>
        <w:jc w:val="left"/>
        <w:textAlignment w:val="center"/>
        <w:rPr>
          <w:rFonts w:ascii="宋体" w:hAnsi="宋体" w:cs="宋体" w:hint="eastAsia"/>
          <w:bCs/>
        </w:rPr>
      </w:pPr>
      <w:r>
        <w:rPr>
          <w:rFonts w:ascii="宋体" w:hAnsi="宋体" w:cs="宋体" w:hint="eastAsia"/>
          <w:bCs/>
        </w:rPr>
        <w:t xml:space="preserve">（2）请你猜想一种减少（1）中误差的方法： </w:t>
      </w:r>
      <w:r>
        <w:rPr>
          <w:bCs/>
        </w:rPr>
        <w:t>________</w:t>
      </w:r>
      <w:r>
        <w:rPr>
          <w:rFonts w:ascii="宋体" w:hAnsi="宋体" w:cs="宋体" w:hint="eastAsia"/>
          <w:bCs/>
        </w:rPr>
        <w:t xml:space="preserve"> ．</w:t>
      </w:r>
    </w:p>
    <w:p w:rsidR="00D1688E" w:rsidRDefault="00D1688E" w:rsidP="00D1688E">
      <w:pPr>
        <w:spacing w:line="360" w:lineRule="auto"/>
        <w:ind w:firstLineChars="200" w:firstLine="420"/>
        <w:jc w:val="left"/>
        <w:textAlignment w:val="center"/>
        <w:rPr>
          <w:rFonts w:ascii="宋体" w:hAnsi="宋体" w:cs="宋体" w:hint="eastAsia"/>
          <w:bCs/>
          <w:color w:val="FF0000"/>
        </w:rPr>
      </w:pPr>
      <w:r>
        <w:rPr>
          <w:rFonts w:hint="eastAsia"/>
          <w:bCs/>
          <w:color w:val="FF0000"/>
        </w:rPr>
        <w:t>【答案】</w:t>
      </w:r>
      <w:r>
        <w:rPr>
          <w:rFonts w:ascii="宋体" w:hAnsi="宋体" w:cs="宋体" w:hint="eastAsia"/>
          <w:bCs/>
          <w:color w:val="FF0000"/>
        </w:rPr>
        <w:t>播水壶中的水位会随时间下降，流出的水速度会逐渐减小，导致计时不准确</w:t>
      </w:r>
      <w:r>
        <w:rPr>
          <w:bCs/>
          <w:color w:val="FF0000"/>
        </w:rPr>
        <w:t xml:space="preserve">    </w:t>
      </w:r>
      <w:r>
        <w:rPr>
          <w:rFonts w:ascii="宋体" w:hAnsi="宋体" w:cs="宋体" w:hint="eastAsia"/>
          <w:bCs/>
          <w:color w:val="FF0000"/>
        </w:rPr>
        <w:t>及时向播水壶中添加水，保证水位几乎不变</w:t>
      </w:r>
      <w:r>
        <w:rPr>
          <w:bCs/>
          <w:color w:val="FF0000"/>
        </w:rPr>
        <w:t xml:space="preserve">    </w:t>
      </w:r>
    </w:p>
    <w:p w:rsidR="00D1688E" w:rsidRDefault="00D1688E" w:rsidP="00D1688E">
      <w:pPr>
        <w:spacing w:line="360" w:lineRule="auto"/>
        <w:ind w:firstLineChars="200" w:firstLine="420"/>
        <w:jc w:val="left"/>
        <w:textAlignment w:val="center"/>
        <w:rPr>
          <w:rFonts w:hint="eastAsia"/>
          <w:bCs/>
          <w:color w:val="FF0000"/>
        </w:rPr>
      </w:pPr>
      <w:r>
        <w:rPr>
          <w:rFonts w:hint="eastAsia"/>
          <w:bCs/>
          <w:color w:val="FF0000"/>
        </w:rPr>
        <w:t>分析：</w:t>
      </w:r>
    </w:p>
    <w:p w:rsidR="00D1688E" w:rsidRDefault="00D1688E" w:rsidP="00D1688E">
      <w:pPr>
        <w:spacing w:line="360" w:lineRule="auto"/>
        <w:ind w:firstLineChars="200" w:firstLine="420"/>
        <w:jc w:val="left"/>
        <w:textAlignment w:val="center"/>
        <w:rPr>
          <w:rFonts w:ascii="宋体" w:hAnsi="宋体" w:cs="宋体"/>
          <w:bCs/>
          <w:color w:val="FF0000"/>
        </w:rPr>
      </w:pPr>
      <w:r>
        <w:rPr>
          <w:rFonts w:ascii="宋体" w:hAnsi="宋体" w:cs="宋体" w:hint="eastAsia"/>
          <w:bCs/>
          <w:color w:val="FF0000"/>
        </w:rPr>
        <w:t>（</w:t>
      </w:r>
      <w:r>
        <w:rPr>
          <w:rFonts w:eastAsia="Times New Roman"/>
          <w:bCs/>
          <w:color w:val="FF0000"/>
        </w:rPr>
        <w:t>1</w:t>
      </w:r>
      <w:r>
        <w:rPr>
          <w:rFonts w:ascii="宋体" w:hAnsi="宋体" w:cs="宋体" w:hint="eastAsia"/>
          <w:bCs/>
          <w:color w:val="FF0000"/>
        </w:rPr>
        <w:t>）水位不同，播水壶底部受到水的压强不同，水位越高，播水壶流出的速度越大，水位越低，播水壶流出的速度越小．当播水壶中的水位会随时间下降，流出的水速度会逐渐减小，导致计时不准确；</w:t>
      </w:r>
    </w:p>
    <w:p w:rsidR="00D1688E" w:rsidRDefault="00D1688E" w:rsidP="00D1688E">
      <w:pPr>
        <w:spacing w:line="360" w:lineRule="auto"/>
        <w:ind w:firstLineChars="200" w:firstLine="420"/>
        <w:jc w:val="left"/>
        <w:textAlignment w:val="center"/>
        <w:rPr>
          <w:rFonts w:ascii="宋体" w:hAnsi="宋体" w:cs="宋体" w:hint="eastAsia"/>
          <w:bCs/>
          <w:color w:val="FF0000"/>
        </w:rPr>
      </w:pPr>
      <w:r>
        <w:rPr>
          <w:rFonts w:ascii="宋体" w:hAnsi="宋体" w:cs="宋体" w:hint="eastAsia"/>
          <w:bCs/>
          <w:color w:val="FF0000"/>
        </w:rPr>
        <w:t>（</w:t>
      </w:r>
      <w:r>
        <w:rPr>
          <w:rFonts w:eastAsia="Times New Roman"/>
          <w:bCs/>
          <w:color w:val="FF0000"/>
        </w:rPr>
        <w:t>2</w:t>
      </w:r>
      <w:r>
        <w:rPr>
          <w:rFonts w:ascii="宋体" w:hAnsi="宋体" w:cs="宋体" w:hint="eastAsia"/>
          <w:bCs/>
          <w:color w:val="FF0000"/>
        </w:rPr>
        <w:t>）要想让播水壶流出水的速度不变，必须让水位高度保持不变，因此及时向播水壶中添加水，保证水位几乎不变，可以减小测量时间误差．</w:t>
      </w:r>
    </w:p>
    <w:p w:rsidR="00D1688E" w:rsidRDefault="00D1688E" w:rsidP="00D1688E">
      <w:pPr>
        <w:spacing w:line="360" w:lineRule="auto"/>
        <w:ind w:firstLineChars="200" w:firstLine="420"/>
        <w:jc w:val="left"/>
        <w:textAlignment w:val="center"/>
        <w:rPr>
          <w:rFonts w:ascii="宋体" w:hAnsi="宋体" w:cs="宋体" w:hint="eastAsia"/>
          <w:bCs/>
          <w:color w:val="FF0000"/>
        </w:rPr>
      </w:pPr>
      <w:r>
        <w:rPr>
          <w:rFonts w:ascii="宋体" w:hAnsi="宋体" w:cs="宋体" w:hint="eastAsia"/>
          <w:bCs/>
          <w:color w:val="FF0000"/>
        </w:rPr>
        <w:t>故答案为（</w:t>
      </w:r>
      <w:r>
        <w:rPr>
          <w:rFonts w:eastAsia="Times New Roman"/>
          <w:bCs/>
          <w:color w:val="FF0000"/>
        </w:rPr>
        <w:t>1</w:t>
      </w:r>
      <w:r>
        <w:rPr>
          <w:rFonts w:ascii="宋体" w:hAnsi="宋体" w:cs="宋体" w:hint="eastAsia"/>
          <w:bCs/>
          <w:color w:val="FF0000"/>
        </w:rPr>
        <w:t>）播水壶中的水位会随时间下降，流出的水速度会逐渐减小，导致计时不准确；（</w:t>
      </w:r>
      <w:r>
        <w:rPr>
          <w:rFonts w:eastAsia="Times New Roman"/>
          <w:bCs/>
          <w:color w:val="FF0000"/>
        </w:rPr>
        <w:t>2</w:t>
      </w:r>
      <w:r>
        <w:rPr>
          <w:rFonts w:ascii="宋体" w:hAnsi="宋体" w:cs="宋体" w:hint="eastAsia"/>
          <w:bCs/>
          <w:color w:val="FF0000"/>
        </w:rPr>
        <w:t>）及时向播水壶中添加水，保证水位几乎不变．</w:t>
      </w:r>
    </w:p>
    <w:p w:rsidR="00D1688E" w:rsidRDefault="00D1688E" w:rsidP="00D1688E">
      <w:pPr>
        <w:spacing w:line="360" w:lineRule="auto"/>
        <w:jc w:val="left"/>
        <w:textAlignment w:val="center"/>
        <w:rPr>
          <w:rFonts w:ascii="宋体" w:hAnsi="宋体" w:cs="宋体" w:hint="eastAsia"/>
          <w:bCs/>
          <w:color w:val="FF0000"/>
        </w:rPr>
      </w:pPr>
    </w:p>
    <w:p w:rsidR="00176360" w:rsidRPr="00D1688E" w:rsidRDefault="00176360"/>
    <w:sectPr w:rsidR="00176360" w:rsidRPr="00D1688E">
      <w:headerReference w:type="default" r:id="rId6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1865" w:rsidRDefault="00301865" w:rsidP="00CF0FE6">
      <w:pPr>
        <w:spacing w:after="0" w:line="240" w:lineRule="auto"/>
      </w:pPr>
      <w:r>
        <w:separator/>
      </w:r>
    </w:p>
  </w:endnote>
  <w:endnote w:type="continuationSeparator" w:id="0">
    <w:p w:rsidR="00301865" w:rsidRDefault="00301865" w:rsidP="00CF0F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1865" w:rsidRDefault="00301865" w:rsidP="00CF0FE6">
      <w:pPr>
        <w:spacing w:after="0" w:line="240" w:lineRule="auto"/>
      </w:pPr>
      <w:r>
        <w:separator/>
      </w:r>
    </w:p>
  </w:footnote>
  <w:footnote w:type="continuationSeparator" w:id="0">
    <w:p w:rsidR="00301865" w:rsidRDefault="00301865" w:rsidP="00CF0FE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0FE6" w:rsidRDefault="00CF0FE6">
    <w:pPr>
      <w:pStyle w:val="a3"/>
    </w:pPr>
    <w:r w:rsidRPr="00CF0FE6">
      <w:rPr>
        <w:rFonts w:hint="eastAsia"/>
      </w:rPr>
      <w:t>【精品】</w:t>
    </w:r>
    <w:r w:rsidRPr="00CF0FE6">
      <w:rPr>
        <w:rFonts w:hint="eastAsia"/>
      </w:rPr>
      <w:t>2020</w:t>
    </w:r>
    <w:r w:rsidRPr="00CF0FE6">
      <w:rPr>
        <w:rFonts w:hint="eastAsia"/>
      </w:rPr>
      <w:t>秋人教版八年级上册物理教材解读</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416B66C"/>
    <w:multiLevelType w:val="singleLevel"/>
    <w:tmpl w:val="9416B66C"/>
    <w:lvl w:ilvl="0">
      <w:start w:val="1"/>
      <w:numFmt w:val="decimal"/>
      <w:suff w:val="nothing"/>
      <w:lvlText w:val="（%1）"/>
      <w:lvlJc w:val="left"/>
      <w:pPr>
        <w:ind w:left="0" w:firstLine="0"/>
      </w:pPr>
    </w:lvl>
  </w:abstractNum>
  <w:abstractNum w:abstractNumId="1">
    <w:nsid w:val="00F5ADB1"/>
    <w:multiLevelType w:val="singleLevel"/>
    <w:tmpl w:val="00F5ADB1"/>
    <w:lvl w:ilvl="0">
      <w:start w:val="1"/>
      <w:numFmt w:val="decimal"/>
      <w:suff w:val="nothing"/>
      <w:lvlText w:val="（%1）"/>
      <w:lvlJc w:val="left"/>
      <w:pPr>
        <w:ind w:left="0" w:firstLine="0"/>
      </w:pPr>
    </w:lvl>
  </w:abstractNum>
  <w:abstractNum w:abstractNumId="2">
    <w:nsid w:val="214FD828"/>
    <w:multiLevelType w:val="singleLevel"/>
    <w:tmpl w:val="214FD828"/>
    <w:lvl w:ilvl="0">
      <w:start w:val="1"/>
      <w:numFmt w:val="upperLetter"/>
      <w:lvlText w:val="%1."/>
      <w:lvlJc w:val="left"/>
      <w:pPr>
        <w:tabs>
          <w:tab w:val="left" w:pos="312"/>
        </w:tabs>
        <w:ind w:left="0" w:firstLine="0"/>
      </w:pPr>
    </w:lvl>
  </w:abstractNum>
  <w:abstractNum w:abstractNumId="3">
    <w:nsid w:val="4762EDB8"/>
    <w:multiLevelType w:val="singleLevel"/>
    <w:tmpl w:val="4762EDB8"/>
    <w:lvl w:ilvl="0">
      <w:start w:val="7"/>
      <w:numFmt w:val="decimal"/>
      <w:suff w:val="nothing"/>
      <w:lvlText w:val="（%1）"/>
      <w:lvlJc w:val="left"/>
      <w:pPr>
        <w:ind w:left="0" w:firstLine="0"/>
      </w:pPr>
    </w:lvl>
  </w:abstractNum>
  <w:num w:numId="1">
    <w:abstractNumId w:val="0"/>
    <w:lvlOverride w:ilvl="0">
      <w:startOverride w:val="1"/>
    </w:lvlOverride>
  </w:num>
  <w:num w:numId="2">
    <w:abstractNumId w:val="1"/>
    <w:lvlOverride w:ilvl="0">
      <w:startOverride w:val="1"/>
    </w:lvlOverride>
  </w:num>
  <w:num w:numId="3">
    <w:abstractNumId w:val="3"/>
    <w:lvlOverride w:ilvl="0">
      <w:startOverride w:val="7"/>
    </w:lvlOverride>
  </w:num>
  <w:num w:numId="4">
    <w:abstractNumId w:val="2"/>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5F8B"/>
    <w:rsid w:val="00176360"/>
    <w:rsid w:val="002C5F8B"/>
    <w:rsid w:val="00301865"/>
    <w:rsid w:val="00CF0FE6"/>
    <w:rsid w:val="00D168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0FE6"/>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qFormat/>
    <w:rsid w:val="00CF0FE6"/>
    <w:pPr>
      <w:spacing w:before="100" w:beforeAutospacing="1" w:after="100" w:afterAutospacing="1"/>
      <w:jc w:val="left"/>
      <w:outlineLvl w:val="0"/>
    </w:pPr>
    <w:rPr>
      <w:rFonts w:ascii="宋体" w:hAnsi="宋体" w:cs="宋体"/>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F0FE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F0FE6"/>
    <w:rPr>
      <w:sz w:val="18"/>
      <w:szCs w:val="18"/>
    </w:rPr>
  </w:style>
  <w:style w:type="paragraph" w:styleId="a4">
    <w:name w:val="footer"/>
    <w:basedOn w:val="a"/>
    <w:link w:val="Char0"/>
    <w:uiPriority w:val="99"/>
    <w:unhideWhenUsed/>
    <w:rsid w:val="00CF0FE6"/>
    <w:pPr>
      <w:tabs>
        <w:tab w:val="center" w:pos="4153"/>
        <w:tab w:val="right" w:pos="8306"/>
      </w:tabs>
      <w:snapToGrid w:val="0"/>
      <w:jc w:val="left"/>
    </w:pPr>
    <w:rPr>
      <w:sz w:val="18"/>
      <w:szCs w:val="18"/>
    </w:rPr>
  </w:style>
  <w:style w:type="character" w:customStyle="1" w:styleId="Char0">
    <w:name w:val="页脚 Char"/>
    <w:basedOn w:val="a0"/>
    <w:link w:val="a4"/>
    <w:uiPriority w:val="99"/>
    <w:rsid w:val="00CF0FE6"/>
    <w:rPr>
      <w:sz w:val="18"/>
      <w:szCs w:val="18"/>
    </w:rPr>
  </w:style>
  <w:style w:type="character" w:customStyle="1" w:styleId="1Char">
    <w:name w:val="标题 1 Char"/>
    <w:basedOn w:val="a0"/>
    <w:link w:val="1"/>
    <w:qFormat/>
    <w:rsid w:val="00CF0FE6"/>
    <w:rPr>
      <w:rFonts w:ascii="宋体" w:eastAsia="宋体" w:hAnsi="宋体" w:cs="宋体"/>
      <w:b/>
      <w:kern w:val="44"/>
      <w:sz w:val="48"/>
      <w:szCs w:val="48"/>
    </w:rPr>
  </w:style>
  <w:style w:type="paragraph" w:styleId="10">
    <w:name w:val="toc 1"/>
    <w:basedOn w:val="a"/>
    <w:next w:val="a"/>
    <w:autoRedefine/>
    <w:uiPriority w:val="39"/>
    <w:semiHidden/>
    <w:unhideWhenUsed/>
    <w:qFormat/>
    <w:rsid w:val="00CF0FE6"/>
    <w:rPr>
      <w:rFonts w:asciiTheme="minorHAnsi" w:eastAsiaTheme="minorEastAsia" w:hAnsiTheme="minorHAnsi" w:cstheme="minorBidi"/>
    </w:rPr>
  </w:style>
  <w:style w:type="paragraph" w:customStyle="1" w:styleId="TOC1">
    <w:name w:val="TOC 标题1"/>
    <w:basedOn w:val="1"/>
    <w:next w:val="a"/>
    <w:uiPriority w:val="39"/>
    <w:semiHidden/>
    <w:qFormat/>
    <w:rsid w:val="00CF0FE6"/>
    <w:pPr>
      <w:keepNext/>
      <w:keepLines/>
      <w:widowControl/>
      <w:spacing w:before="480" w:beforeAutospacing="0" w:after="0" w:afterAutospacing="0"/>
      <w:outlineLvl w:val="9"/>
    </w:pPr>
    <w:rPr>
      <w:rFonts w:asciiTheme="majorHAnsi" w:eastAsiaTheme="majorEastAsia" w:hAnsiTheme="majorHAnsi" w:cstheme="majorBidi"/>
      <w:bCs/>
      <w:color w:val="365F91" w:themeColor="accent1" w:themeShade="BF"/>
      <w:kern w:val="0"/>
      <w:sz w:val="28"/>
      <w:szCs w:val="28"/>
    </w:rPr>
  </w:style>
  <w:style w:type="character" w:styleId="a5">
    <w:name w:val="Hyperlink"/>
    <w:basedOn w:val="a0"/>
    <w:uiPriority w:val="99"/>
    <w:semiHidden/>
    <w:unhideWhenUsed/>
    <w:rsid w:val="00CF0FE6"/>
    <w:rPr>
      <w:color w:val="0000FF"/>
      <w:u w:val="single"/>
    </w:rPr>
  </w:style>
  <w:style w:type="paragraph" w:styleId="a6">
    <w:name w:val="Balloon Text"/>
    <w:basedOn w:val="a"/>
    <w:link w:val="Char1"/>
    <w:uiPriority w:val="99"/>
    <w:semiHidden/>
    <w:unhideWhenUsed/>
    <w:rsid w:val="00CF0FE6"/>
    <w:pPr>
      <w:spacing w:after="0" w:line="240" w:lineRule="auto"/>
    </w:pPr>
    <w:rPr>
      <w:sz w:val="18"/>
      <w:szCs w:val="18"/>
    </w:rPr>
  </w:style>
  <w:style w:type="character" w:customStyle="1" w:styleId="Char1">
    <w:name w:val="批注框文本 Char"/>
    <w:basedOn w:val="a0"/>
    <w:link w:val="a6"/>
    <w:uiPriority w:val="99"/>
    <w:semiHidden/>
    <w:rsid w:val="00CF0FE6"/>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0FE6"/>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qFormat/>
    <w:rsid w:val="00CF0FE6"/>
    <w:pPr>
      <w:spacing w:before="100" w:beforeAutospacing="1" w:after="100" w:afterAutospacing="1"/>
      <w:jc w:val="left"/>
      <w:outlineLvl w:val="0"/>
    </w:pPr>
    <w:rPr>
      <w:rFonts w:ascii="宋体" w:hAnsi="宋体" w:cs="宋体"/>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F0FE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F0FE6"/>
    <w:rPr>
      <w:sz w:val="18"/>
      <w:szCs w:val="18"/>
    </w:rPr>
  </w:style>
  <w:style w:type="paragraph" w:styleId="a4">
    <w:name w:val="footer"/>
    <w:basedOn w:val="a"/>
    <w:link w:val="Char0"/>
    <w:uiPriority w:val="99"/>
    <w:unhideWhenUsed/>
    <w:rsid w:val="00CF0FE6"/>
    <w:pPr>
      <w:tabs>
        <w:tab w:val="center" w:pos="4153"/>
        <w:tab w:val="right" w:pos="8306"/>
      </w:tabs>
      <w:snapToGrid w:val="0"/>
      <w:jc w:val="left"/>
    </w:pPr>
    <w:rPr>
      <w:sz w:val="18"/>
      <w:szCs w:val="18"/>
    </w:rPr>
  </w:style>
  <w:style w:type="character" w:customStyle="1" w:styleId="Char0">
    <w:name w:val="页脚 Char"/>
    <w:basedOn w:val="a0"/>
    <w:link w:val="a4"/>
    <w:uiPriority w:val="99"/>
    <w:rsid w:val="00CF0FE6"/>
    <w:rPr>
      <w:sz w:val="18"/>
      <w:szCs w:val="18"/>
    </w:rPr>
  </w:style>
  <w:style w:type="character" w:customStyle="1" w:styleId="1Char">
    <w:name w:val="标题 1 Char"/>
    <w:basedOn w:val="a0"/>
    <w:link w:val="1"/>
    <w:qFormat/>
    <w:rsid w:val="00CF0FE6"/>
    <w:rPr>
      <w:rFonts w:ascii="宋体" w:eastAsia="宋体" w:hAnsi="宋体" w:cs="宋体"/>
      <w:b/>
      <w:kern w:val="44"/>
      <w:sz w:val="48"/>
      <w:szCs w:val="48"/>
    </w:rPr>
  </w:style>
  <w:style w:type="paragraph" w:styleId="10">
    <w:name w:val="toc 1"/>
    <w:basedOn w:val="a"/>
    <w:next w:val="a"/>
    <w:autoRedefine/>
    <w:uiPriority w:val="39"/>
    <w:semiHidden/>
    <w:unhideWhenUsed/>
    <w:qFormat/>
    <w:rsid w:val="00CF0FE6"/>
    <w:rPr>
      <w:rFonts w:asciiTheme="minorHAnsi" w:eastAsiaTheme="minorEastAsia" w:hAnsiTheme="minorHAnsi" w:cstheme="minorBidi"/>
    </w:rPr>
  </w:style>
  <w:style w:type="paragraph" w:customStyle="1" w:styleId="TOC1">
    <w:name w:val="TOC 标题1"/>
    <w:basedOn w:val="1"/>
    <w:next w:val="a"/>
    <w:uiPriority w:val="39"/>
    <w:semiHidden/>
    <w:qFormat/>
    <w:rsid w:val="00CF0FE6"/>
    <w:pPr>
      <w:keepNext/>
      <w:keepLines/>
      <w:widowControl/>
      <w:spacing w:before="480" w:beforeAutospacing="0" w:after="0" w:afterAutospacing="0"/>
      <w:outlineLvl w:val="9"/>
    </w:pPr>
    <w:rPr>
      <w:rFonts w:asciiTheme="majorHAnsi" w:eastAsiaTheme="majorEastAsia" w:hAnsiTheme="majorHAnsi" w:cstheme="majorBidi"/>
      <w:bCs/>
      <w:color w:val="365F91" w:themeColor="accent1" w:themeShade="BF"/>
      <w:kern w:val="0"/>
      <w:sz w:val="28"/>
      <w:szCs w:val="28"/>
    </w:rPr>
  </w:style>
  <w:style w:type="character" w:styleId="a5">
    <w:name w:val="Hyperlink"/>
    <w:basedOn w:val="a0"/>
    <w:uiPriority w:val="99"/>
    <w:semiHidden/>
    <w:unhideWhenUsed/>
    <w:rsid w:val="00CF0FE6"/>
    <w:rPr>
      <w:color w:val="0000FF"/>
      <w:u w:val="single"/>
    </w:rPr>
  </w:style>
  <w:style w:type="paragraph" w:styleId="a6">
    <w:name w:val="Balloon Text"/>
    <w:basedOn w:val="a"/>
    <w:link w:val="Char1"/>
    <w:uiPriority w:val="99"/>
    <w:semiHidden/>
    <w:unhideWhenUsed/>
    <w:rsid w:val="00CF0FE6"/>
    <w:pPr>
      <w:spacing w:after="0" w:line="240" w:lineRule="auto"/>
    </w:pPr>
    <w:rPr>
      <w:sz w:val="18"/>
      <w:szCs w:val="18"/>
    </w:rPr>
  </w:style>
  <w:style w:type="character" w:customStyle="1" w:styleId="Char1">
    <w:name w:val="批注框文本 Char"/>
    <w:basedOn w:val="a0"/>
    <w:link w:val="a6"/>
    <w:uiPriority w:val="99"/>
    <w:semiHidden/>
    <w:rsid w:val="00CF0FE6"/>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1350266">
      <w:bodyDiv w:val="1"/>
      <w:marLeft w:val="0"/>
      <w:marRight w:val="0"/>
      <w:marTop w:val="0"/>
      <w:marBottom w:val="0"/>
      <w:divBdr>
        <w:top w:val="none" w:sz="0" w:space="0" w:color="auto"/>
        <w:left w:val="none" w:sz="0" w:space="0" w:color="auto"/>
        <w:bottom w:val="none" w:sz="0" w:space="0" w:color="auto"/>
        <w:right w:val="none" w:sz="0" w:space="0" w:color="auto"/>
      </w:divBdr>
    </w:div>
    <w:div w:id="1352949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D:\2020&#23398;&#31185;&#32593;&#20648;&#20540;&#31934;&#21697;&#36164;&#28304;\2020-2021&#23398;&#24180;&#20843;&#24180;&#32423;&#19978;&#20876;&#29289;&#29702;&#25945;&#26448;&#35299;&#35835;&#65288;&#20154;&#25945;&#29256;&#65289;\1.1%20&#38271;&#24230;&#21644;&#26102;&#38388;&#30340;&#27979;&#37327;&#65288;&#35299;&#26512;&#29256;&#65289;.docx"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4.wmf"/><Relationship Id="rId21" Type="http://schemas.openxmlformats.org/officeDocument/2006/relationships/image" Target="media/image9.png"/><Relationship Id="rId34" Type="http://schemas.openxmlformats.org/officeDocument/2006/relationships/image" Target="media/image19.png"/><Relationship Id="rId42" Type="http://schemas.openxmlformats.org/officeDocument/2006/relationships/oleObject" Target="embeddings/oleObject5.bin"/><Relationship Id="rId47" Type="http://schemas.openxmlformats.org/officeDocument/2006/relationships/image" Target="media/image29.png"/><Relationship Id="rId50" Type="http://schemas.openxmlformats.org/officeDocument/2006/relationships/image" Target="media/image32.wmf"/><Relationship Id="rId55" Type="http://schemas.openxmlformats.org/officeDocument/2006/relationships/image" Target="media/image35.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wmf"/><Relationship Id="rId41" Type="http://schemas.openxmlformats.org/officeDocument/2006/relationships/image" Target="media/image25.wmf"/><Relationship Id="rId54" Type="http://schemas.openxmlformats.org/officeDocument/2006/relationships/oleObject" Target="embeddings/oleObject8.bin"/><Relationship Id="rId62"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file:///D:\2020&#23398;&#31185;&#32593;&#20648;&#20540;&#31934;&#21697;&#36164;&#28304;\2020-2021&#23398;&#24180;&#20843;&#24180;&#32423;&#19978;&#20876;&#29289;&#29702;&#25945;&#26448;&#35299;&#35835;&#65288;&#20154;&#25945;&#29256;&#65289;\1.1%20&#38271;&#24230;&#21644;&#26102;&#38388;&#30340;&#27979;&#37327;&#65288;&#35299;&#26512;&#29256;&#65289;.docx" TargetMode="External"/><Relationship Id="rId24" Type="http://schemas.openxmlformats.org/officeDocument/2006/relationships/image" Target="media/image12.png"/><Relationship Id="rId32" Type="http://schemas.openxmlformats.org/officeDocument/2006/relationships/image" Target="media/image18.wmf"/><Relationship Id="rId37" Type="http://schemas.openxmlformats.org/officeDocument/2006/relationships/image" Target="media/image22.png"/><Relationship Id="rId40" Type="http://schemas.openxmlformats.org/officeDocument/2006/relationships/oleObject" Target="embeddings/oleObject4.bin"/><Relationship Id="rId45" Type="http://schemas.openxmlformats.org/officeDocument/2006/relationships/image" Target="media/image27.png"/><Relationship Id="rId53" Type="http://schemas.openxmlformats.org/officeDocument/2006/relationships/image" Target="media/image34.wmf"/><Relationship Id="rId58" Type="http://schemas.openxmlformats.org/officeDocument/2006/relationships/oleObject" Target="embeddings/oleObject9.bin"/><Relationship Id="rId5" Type="http://schemas.openxmlformats.org/officeDocument/2006/relationships/webSettings" Target="webSettings.xml"/><Relationship Id="rId15" Type="http://schemas.openxmlformats.org/officeDocument/2006/relationships/hyperlink" Target="file:///D:\2020&#23398;&#31185;&#32593;&#20648;&#20540;&#31934;&#21697;&#36164;&#28304;\2020-2021&#23398;&#24180;&#20843;&#24180;&#32423;&#19978;&#20876;&#29289;&#29702;&#25945;&#26448;&#35299;&#35835;&#65288;&#20154;&#25945;&#29256;&#65289;\1.1%20&#38271;&#24230;&#21644;&#26102;&#38388;&#30340;&#27979;&#37327;&#65288;&#35299;&#26512;&#29256;&#65289;.docx"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png"/><Relationship Id="rId49" Type="http://schemas.openxmlformats.org/officeDocument/2006/relationships/image" Target="media/image31.png"/><Relationship Id="rId57" Type="http://schemas.openxmlformats.org/officeDocument/2006/relationships/image" Target="media/image37.wmf"/><Relationship Id="rId61" Type="http://schemas.openxmlformats.org/officeDocument/2006/relationships/image" Target="media/image39.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oleObject2.bin"/><Relationship Id="rId44" Type="http://schemas.openxmlformats.org/officeDocument/2006/relationships/oleObject" Target="embeddings/oleObject6.bin"/><Relationship Id="rId52" Type="http://schemas.openxmlformats.org/officeDocument/2006/relationships/image" Target="media/image33.png"/><Relationship Id="rId60" Type="http://schemas.openxmlformats.org/officeDocument/2006/relationships/oleObject" Target="embeddings/oleObject10.bin"/><Relationship Id="rId4" Type="http://schemas.openxmlformats.org/officeDocument/2006/relationships/settings" Target="settings.xml"/><Relationship Id="rId9" Type="http://schemas.openxmlformats.org/officeDocument/2006/relationships/hyperlink" Target="file:///D:\2020&#23398;&#31185;&#32593;&#20648;&#20540;&#31934;&#21697;&#36164;&#28304;\2020-2021&#23398;&#24180;&#20843;&#24180;&#32423;&#19978;&#20876;&#29289;&#29702;&#25945;&#26448;&#35299;&#35835;&#65288;&#20154;&#25945;&#29256;&#65289;\1.1%20&#38271;&#24230;&#21644;&#26102;&#38388;&#30340;&#27979;&#37327;&#65288;&#35299;&#26512;&#29256;&#65289;.docx"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oleObject" Target="embeddings/oleObject1.bin"/><Relationship Id="rId35" Type="http://schemas.openxmlformats.org/officeDocument/2006/relationships/image" Target="media/image20.png"/><Relationship Id="rId43" Type="http://schemas.openxmlformats.org/officeDocument/2006/relationships/image" Target="media/image26.wmf"/><Relationship Id="rId48" Type="http://schemas.openxmlformats.org/officeDocument/2006/relationships/image" Target="media/image30.png"/><Relationship Id="rId56" Type="http://schemas.openxmlformats.org/officeDocument/2006/relationships/image" Target="media/image36.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7.bin"/><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hyperlink" Target="file:///D:\2020&#23398;&#31185;&#32593;&#20648;&#20540;&#31934;&#21697;&#36164;&#28304;\2020-2021&#23398;&#24180;&#20843;&#24180;&#32423;&#19978;&#20876;&#29289;&#29702;&#25945;&#26448;&#35299;&#35835;&#65288;&#20154;&#25945;&#29256;&#65289;\1.1%20&#38271;&#24230;&#21644;&#26102;&#38388;&#30340;&#27979;&#37327;&#65288;&#35299;&#26512;&#29256;&#65289;.docx" TargetMode="External"/><Relationship Id="rId25" Type="http://schemas.openxmlformats.org/officeDocument/2006/relationships/image" Target="media/image13.png"/><Relationship Id="rId33" Type="http://schemas.openxmlformats.org/officeDocument/2006/relationships/oleObject" Target="embeddings/oleObject3.bin"/><Relationship Id="rId38" Type="http://schemas.openxmlformats.org/officeDocument/2006/relationships/image" Target="media/image23.png"/><Relationship Id="rId46" Type="http://schemas.openxmlformats.org/officeDocument/2006/relationships/image" Target="media/image28.png"/><Relationship Id="rId59" Type="http://schemas.openxmlformats.org/officeDocument/2006/relationships/image" Target="media/image38.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1870</Words>
  <Characters>10661</Characters>
  <Application>Microsoft Office Word</Application>
  <DocSecurity>0</DocSecurity>
  <Lines>88</Lines>
  <Paragraphs>25</Paragraphs>
  <ScaleCrop>false</ScaleCrop>
  <Company>China</Company>
  <LinksUpToDate>false</LinksUpToDate>
  <CharactersWithSpaces>12506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2020-12-07T13:25:00Z</dcterms:created>
  <dcterms:modified xsi:type="dcterms:W3CDTF">2020-12-07T13:25:00Z</dcterms:modified>
</cp:coreProperties>
</file>